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32676" w14:textId="77777777" w:rsidR="00F6397F" w:rsidRPr="00041BDA" w:rsidRDefault="00F6397F" w:rsidP="00F6397F">
      <w:pPr>
        <w:spacing w:line="276" w:lineRule="auto"/>
        <w:ind w:left="3969"/>
        <w:rPr>
          <w:rFonts w:eastAsia="Calibri"/>
        </w:rPr>
      </w:pPr>
      <w:r w:rsidRPr="00041BDA">
        <w:rPr>
          <w:rFonts w:eastAsia="Calibri"/>
        </w:rPr>
        <w:t>Приложение 7 к Протоколу заочного голосования Организационного комитета Международной олимпиады Ассоциации «Глобальные университеты» для абитуриентов магистратуры и аспирантуры от 20.06.2023 № 1-з</w:t>
      </w:r>
    </w:p>
    <w:p w14:paraId="5A2DCD93" w14:textId="1ECB258C" w:rsidR="00B756DB" w:rsidRPr="00041BDA" w:rsidRDefault="00612B32" w:rsidP="009932FE">
      <w:pPr>
        <w:rPr>
          <w:b/>
          <w:sz w:val="26"/>
          <w:szCs w:val="26"/>
        </w:rPr>
      </w:pPr>
      <w:r w:rsidRPr="00041BDA">
        <w:rPr>
          <w:b/>
          <w:sz w:val="26"/>
          <w:szCs w:val="26"/>
        </w:rPr>
        <w:t xml:space="preserve">Структура научного профиля (портфолио) потенциальных научных руководителей участников </w:t>
      </w:r>
      <w:r w:rsidR="00443334" w:rsidRPr="00041BDA">
        <w:rPr>
          <w:b/>
          <w:sz w:val="26"/>
          <w:szCs w:val="26"/>
        </w:rPr>
        <w:t xml:space="preserve">трека аспирантуры </w:t>
      </w:r>
      <w:r w:rsidRPr="00041BDA">
        <w:rPr>
          <w:b/>
          <w:sz w:val="26"/>
          <w:szCs w:val="26"/>
        </w:rPr>
        <w:t>Международной олимпиады Ассоциации «Глобальные университеты» для абитуриентов магистратуры и аспирантуры</w:t>
      </w:r>
      <w:r w:rsidR="00084771" w:rsidRPr="00041BDA">
        <w:rPr>
          <w:b/>
          <w:sz w:val="26"/>
          <w:szCs w:val="26"/>
        </w:rPr>
        <w:t>.</w:t>
      </w:r>
    </w:p>
    <w:p w14:paraId="10C56303" w14:textId="6ADD51AA" w:rsidR="00B60CF3" w:rsidRPr="00041BDA" w:rsidRDefault="00B60CF3" w:rsidP="009932FE">
      <w:pPr>
        <w:rPr>
          <w:b/>
        </w:rPr>
      </w:pPr>
      <w:r w:rsidRPr="00041BDA">
        <w:rPr>
          <w:b/>
        </w:rPr>
        <w:t xml:space="preserve">На русском языке: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379"/>
      </w:tblGrid>
      <w:tr w:rsidR="0007348D" w:rsidRPr="00041BDA" w14:paraId="23FD6442" w14:textId="77777777" w:rsidTr="009932FE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2A345705" w14:textId="77777777" w:rsidR="00AD01EB" w:rsidRPr="00041BDA" w:rsidRDefault="00AD01EB" w:rsidP="002E65C7">
            <w:pPr>
              <w:spacing w:after="0"/>
              <w:rPr>
                <w:color w:val="000000"/>
              </w:rPr>
            </w:pPr>
            <w:r w:rsidRPr="00041BDA">
              <w:rPr>
                <w:color w:val="000000"/>
              </w:rPr>
              <w:t>Университет</w:t>
            </w:r>
          </w:p>
        </w:tc>
        <w:tc>
          <w:tcPr>
            <w:tcW w:w="6379" w:type="dxa"/>
            <w:shd w:val="clear" w:color="auto" w:fill="auto"/>
            <w:noWrap/>
          </w:tcPr>
          <w:p w14:paraId="34FB33C2" w14:textId="0AE7E8C3" w:rsidR="00AD01EB" w:rsidRPr="00041BDA" w:rsidRDefault="001E544C" w:rsidP="008971A2">
            <w:pPr>
              <w:spacing w:after="0"/>
              <w:jc w:val="left"/>
              <w:rPr>
                <w:color w:val="000000"/>
              </w:rPr>
            </w:pPr>
            <w:r w:rsidRPr="00041BDA">
              <w:rPr>
                <w:color w:val="000000"/>
              </w:rPr>
              <w:t>Первый МГМУ им. И. М. Сеченова (Сеченовский университет)</w:t>
            </w:r>
          </w:p>
        </w:tc>
      </w:tr>
      <w:tr w:rsidR="0007348D" w:rsidRPr="00041BDA" w14:paraId="6F0F3C2F" w14:textId="77777777" w:rsidTr="009932FE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71FBF1A8" w14:textId="77777777" w:rsidR="00AD01EB" w:rsidRPr="00041BDA" w:rsidRDefault="00AD01EB" w:rsidP="002E65C7">
            <w:pPr>
              <w:spacing w:after="0"/>
              <w:rPr>
                <w:color w:val="000000"/>
              </w:rPr>
            </w:pPr>
            <w:r w:rsidRPr="00041BDA">
              <w:t>Уровень владения английским языком</w:t>
            </w:r>
          </w:p>
        </w:tc>
        <w:tc>
          <w:tcPr>
            <w:tcW w:w="6379" w:type="dxa"/>
            <w:shd w:val="clear" w:color="auto" w:fill="auto"/>
            <w:noWrap/>
          </w:tcPr>
          <w:p w14:paraId="6972AACC" w14:textId="035D2753" w:rsidR="00AD01EB" w:rsidRPr="00041BDA" w:rsidRDefault="001E544C" w:rsidP="008971A2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color w:val="000000"/>
              </w:rPr>
              <w:t>Продвинутый C1</w:t>
            </w:r>
          </w:p>
        </w:tc>
      </w:tr>
      <w:tr w:rsidR="0007348D" w:rsidRPr="00041BDA" w14:paraId="134B7FE0" w14:textId="77777777" w:rsidTr="009932FE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3684BC61" w14:textId="6AFD364F" w:rsidR="00AD01EB" w:rsidRPr="00041BDA" w:rsidRDefault="005C5748" w:rsidP="008971A2">
            <w:pPr>
              <w:spacing w:after="0"/>
              <w:rPr>
                <w:color w:val="000000"/>
              </w:rPr>
            </w:pPr>
            <w:r w:rsidRPr="00041BDA">
              <w:rPr>
                <w:color w:val="000000"/>
              </w:rPr>
              <w:t>Направление подготовки и профиль образовательной программы</w:t>
            </w:r>
            <w:r w:rsidR="005A0E05" w:rsidRPr="00041BDA">
              <w:rPr>
                <w:color w:val="000000"/>
              </w:rPr>
              <w:t>, на котор</w:t>
            </w:r>
            <w:r w:rsidR="008971A2" w:rsidRPr="00041BDA">
              <w:rPr>
                <w:color w:val="000000"/>
              </w:rPr>
              <w:t>ую</w:t>
            </w:r>
            <w:r w:rsidR="005A0E05" w:rsidRPr="00041BDA">
              <w:rPr>
                <w:color w:val="000000"/>
              </w:rPr>
              <w:t xml:space="preserve"> будет приниматься аспирант</w:t>
            </w:r>
          </w:p>
        </w:tc>
        <w:tc>
          <w:tcPr>
            <w:tcW w:w="6379" w:type="dxa"/>
            <w:shd w:val="clear" w:color="auto" w:fill="auto"/>
            <w:noWrap/>
          </w:tcPr>
          <w:p w14:paraId="2483B6F6" w14:textId="4127400B" w:rsidR="00AD01EB" w:rsidRPr="00041BDA" w:rsidRDefault="005C5748" w:rsidP="008971A2">
            <w:pPr>
              <w:spacing w:after="0"/>
              <w:jc w:val="left"/>
              <w:rPr>
                <w:i/>
              </w:rPr>
            </w:pPr>
            <w:r w:rsidRPr="00041BDA">
              <w:rPr>
                <w:i/>
              </w:rPr>
              <w:t>31.06.01 Клиническая медицина (н</w:t>
            </w:r>
            <w:r w:rsidRPr="00041BDA">
              <w:rPr>
                <w:i/>
                <w:color w:val="000000"/>
              </w:rPr>
              <w:t>аправление подготовки)</w:t>
            </w:r>
          </w:p>
          <w:p w14:paraId="1D3B9EE5" w14:textId="5E10AF95" w:rsidR="005C5748" w:rsidRPr="00041BDA" w:rsidRDefault="005C5748" w:rsidP="008971A2">
            <w:pPr>
              <w:spacing w:after="0"/>
              <w:jc w:val="left"/>
              <w:rPr>
                <w:color w:val="000000"/>
              </w:rPr>
            </w:pPr>
            <w:r w:rsidRPr="00041BDA">
              <w:rPr>
                <w:i/>
              </w:rPr>
              <w:t>3.1.</w:t>
            </w:r>
            <w:r w:rsidR="001E544C" w:rsidRPr="00041BDA">
              <w:rPr>
                <w:i/>
              </w:rPr>
              <w:t>9</w:t>
            </w:r>
            <w:r w:rsidRPr="00041BDA">
              <w:rPr>
                <w:i/>
              </w:rPr>
              <w:t xml:space="preserve"> </w:t>
            </w:r>
            <w:r w:rsidR="001E544C" w:rsidRPr="00041BDA">
              <w:rPr>
                <w:i/>
              </w:rPr>
              <w:t>Хирургия 3.1.6. Онкология</w:t>
            </w:r>
          </w:p>
        </w:tc>
      </w:tr>
      <w:tr w:rsidR="00B572F5" w:rsidRPr="00041BDA" w14:paraId="476754AC" w14:textId="77777777" w:rsidTr="009932FE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51813B70" w14:textId="7E455173" w:rsidR="00B572F5" w:rsidRPr="00041BDA" w:rsidRDefault="00B572F5" w:rsidP="0007348D">
            <w:pPr>
              <w:spacing w:after="0"/>
              <w:jc w:val="left"/>
            </w:pPr>
            <w:r w:rsidRPr="00041BDA">
              <w:t>Перечень исследовательских проектов потенциального научного руководителя (участие/руководство)</w:t>
            </w:r>
          </w:p>
        </w:tc>
        <w:tc>
          <w:tcPr>
            <w:tcW w:w="6379" w:type="dxa"/>
            <w:shd w:val="clear" w:color="auto" w:fill="auto"/>
            <w:noWrap/>
          </w:tcPr>
          <w:p w14:paraId="058E2741" w14:textId="77777777" w:rsidR="001E544C" w:rsidRPr="00041BDA" w:rsidRDefault="001E544C" w:rsidP="001E544C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041BDA">
              <w:rPr>
                <w:rFonts w:ascii="Times New Roman" w:hAnsi="Times New Roman" w:cs="Times New Roman"/>
                <w:color w:val="000000"/>
              </w:rPr>
              <w:t xml:space="preserve">Использование современных технологий для улучшения хирургического лечения </w:t>
            </w:r>
            <w:proofErr w:type="spellStart"/>
            <w:r w:rsidRPr="00041BDA">
              <w:rPr>
                <w:rFonts w:ascii="Times New Roman" w:hAnsi="Times New Roman" w:cs="Times New Roman"/>
                <w:color w:val="000000"/>
              </w:rPr>
              <w:t>колоректального</w:t>
            </w:r>
            <w:proofErr w:type="spellEnd"/>
            <w:r w:rsidRPr="00041BDA">
              <w:rPr>
                <w:rFonts w:ascii="Times New Roman" w:hAnsi="Times New Roman" w:cs="Times New Roman"/>
                <w:color w:val="000000"/>
              </w:rPr>
              <w:t xml:space="preserve"> рака (руководство)</w:t>
            </w:r>
          </w:p>
          <w:p w14:paraId="251B035E" w14:textId="31544B87" w:rsidR="001E544C" w:rsidRPr="00041BDA" w:rsidRDefault="001E544C" w:rsidP="001E544C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041BDA">
              <w:rPr>
                <w:rFonts w:ascii="Times New Roman" w:hAnsi="Times New Roman" w:cs="Times New Roman"/>
                <w:color w:val="000000"/>
              </w:rPr>
              <w:t xml:space="preserve">Рандомизированное </w:t>
            </w:r>
            <w:proofErr w:type="spellStart"/>
            <w:r w:rsidRPr="00041BDA">
              <w:rPr>
                <w:rFonts w:ascii="Times New Roman" w:hAnsi="Times New Roman" w:cs="Times New Roman"/>
                <w:color w:val="000000"/>
              </w:rPr>
              <w:t>проспективное</w:t>
            </w:r>
            <w:proofErr w:type="spellEnd"/>
            <w:r w:rsidRPr="00041BDA">
              <w:rPr>
                <w:rFonts w:ascii="Times New Roman" w:hAnsi="Times New Roman" w:cs="Times New Roman"/>
                <w:color w:val="000000"/>
              </w:rPr>
              <w:t xml:space="preserve"> клиническое исследование: «Совершенствование методов лечения геморроидальной болезни» (руководство)</w:t>
            </w:r>
          </w:p>
          <w:p w14:paraId="7D00233C" w14:textId="7EA753FD" w:rsidR="001E544C" w:rsidRPr="00041BDA" w:rsidRDefault="001E544C" w:rsidP="001E544C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41BDA">
              <w:rPr>
                <w:rFonts w:ascii="Times New Roman" w:hAnsi="Times New Roman" w:cs="Times New Roman"/>
                <w:lang w:val="en-US"/>
              </w:rPr>
              <w:t>REACCT Collaborative (Research in Early Age Colorectal Cancer Trends) (</w:t>
            </w:r>
            <w:r w:rsidRPr="00041BDA">
              <w:rPr>
                <w:rFonts w:ascii="Times New Roman" w:hAnsi="Times New Roman" w:cs="Times New Roman"/>
              </w:rPr>
              <w:t>участие</w:t>
            </w:r>
            <w:r w:rsidRPr="00041BDA">
              <w:rPr>
                <w:rFonts w:ascii="Times New Roman" w:hAnsi="Times New Roman" w:cs="Times New Roman"/>
                <w:lang w:val="en-US"/>
              </w:rPr>
              <w:t>)</w:t>
            </w:r>
          </w:p>
          <w:p w14:paraId="1F7BD726" w14:textId="744E1502" w:rsidR="001E544C" w:rsidRPr="00041BDA" w:rsidRDefault="001E544C" w:rsidP="001E544C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41BDA">
              <w:rPr>
                <w:rFonts w:ascii="Times New Roman" w:hAnsi="Times New Roman" w:cs="Times New Roman"/>
                <w:color w:val="000000"/>
              </w:rPr>
              <w:t>COVIDSurg</w:t>
            </w:r>
            <w:proofErr w:type="spellEnd"/>
            <w:r w:rsidRPr="00041BD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41BDA">
              <w:rPr>
                <w:rFonts w:ascii="Times New Roman" w:hAnsi="Times New Roman" w:cs="Times New Roman"/>
                <w:color w:val="000000"/>
              </w:rPr>
              <w:t>Collaborative</w:t>
            </w:r>
            <w:proofErr w:type="spellEnd"/>
            <w:r w:rsidRPr="00041BD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41BDA">
              <w:rPr>
                <w:rFonts w:ascii="Times New Roman" w:hAnsi="Times New Roman" w:cs="Times New Roman"/>
                <w:lang w:val="en-US"/>
              </w:rPr>
              <w:t>(</w:t>
            </w:r>
            <w:r w:rsidRPr="00041BDA">
              <w:rPr>
                <w:rFonts w:ascii="Times New Roman" w:hAnsi="Times New Roman" w:cs="Times New Roman"/>
              </w:rPr>
              <w:t>участие)</w:t>
            </w:r>
          </w:p>
          <w:p w14:paraId="24DAC6F6" w14:textId="77777777" w:rsidR="001E544C" w:rsidRPr="00041BDA" w:rsidRDefault="001E544C" w:rsidP="001E544C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41BDA">
              <w:rPr>
                <w:rFonts w:ascii="Times New Roman" w:hAnsi="Times New Roman" w:cs="Times New Roman"/>
                <w:lang w:val="en-US"/>
              </w:rPr>
              <w:t xml:space="preserve">APOLLO (Acute </w:t>
            </w:r>
            <w:proofErr w:type="spellStart"/>
            <w:r w:rsidRPr="00041BDA">
              <w:rPr>
                <w:rFonts w:ascii="Times New Roman" w:hAnsi="Times New Roman" w:cs="Times New Roman"/>
                <w:lang w:val="en-US"/>
              </w:rPr>
              <w:t>PresentatiOn</w:t>
            </w:r>
            <w:proofErr w:type="spellEnd"/>
            <w:r w:rsidRPr="00041BDA">
              <w:rPr>
                <w:rFonts w:ascii="Times New Roman" w:hAnsi="Times New Roman" w:cs="Times New Roman"/>
                <w:lang w:val="en-US"/>
              </w:rPr>
              <w:t xml:space="preserve"> of </w:t>
            </w:r>
            <w:proofErr w:type="spellStart"/>
            <w:r w:rsidRPr="00041BDA">
              <w:rPr>
                <w:rFonts w:ascii="Times New Roman" w:hAnsi="Times New Roman" w:cs="Times New Roman"/>
                <w:lang w:val="en-US"/>
              </w:rPr>
              <w:t>CoLorectaL</w:t>
            </w:r>
            <w:proofErr w:type="spellEnd"/>
            <w:r w:rsidRPr="00041BDA">
              <w:rPr>
                <w:rFonts w:ascii="Times New Roman" w:hAnsi="Times New Roman" w:cs="Times New Roman"/>
                <w:lang w:val="en-US"/>
              </w:rPr>
              <w:t xml:space="preserve"> Cancer: an </w:t>
            </w:r>
            <w:proofErr w:type="spellStart"/>
            <w:r w:rsidRPr="00041BDA">
              <w:rPr>
                <w:rFonts w:ascii="Times New Roman" w:hAnsi="Times New Roman" w:cs="Times New Roman"/>
                <w:lang w:val="en-US"/>
              </w:rPr>
              <w:t>internatiOnal</w:t>
            </w:r>
            <w:proofErr w:type="spellEnd"/>
            <w:r w:rsidRPr="00041BDA">
              <w:rPr>
                <w:rFonts w:ascii="Times New Roman" w:hAnsi="Times New Roman" w:cs="Times New Roman"/>
                <w:lang w:val="en-US"/>
              </w:rPr>
              <w:t xml:space="preserve"> snapshot) (</w:t>
            </w:r>
            <w:r w:rsidRPr="00041BDA">
              <w:rPr>
                <w:rFonts w:ascii="Times New Roman" w:hAnsi="Times New Roman" w:cs="Times New Roman"/>
              </w:rPr>
              <w:t>участие</w:t>
            </w:r>
            <w:r w:rsidRPr="00041BDA">
              <w:rPr>
                <w:rFonts w:ascii="Times New Roman" w:hAnsi="Times New Roman" w:cs="Times New Roman"/>
                <w:lang w:val="en-US"/>
              </w:rPr>
              <w:t>)</w:t>
            </w:r>
          </w:p>
          <w:p w14:paraId="780F9039" w14:textId="77777777" w:rsidR="001E544C" w:rsidRPr="00041BDA" w:rsidRDefault="001E544C" w:rsidP="001E544C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41BDA">
              <w:rPr>
                <w:rFonts w:ascii="Times New Roman" w:hAnsi="Times New Roman" w:cs="Times New Roman"/>
                <w:lang w:val="en-US"/>
              </w:rPr>
              <w:t xml:space="preserve">GlobalSurg4: Global Evaluation of Cholecystectomy Knowledge and Outcomes (GECKO): A global prospective cohort study on </w:t>
            </w:r>
            <w:proofErr w:type="gramStart"/>
            <w:r w:rsidRPr="00041BDA">
              <w:rPr>
                <w:rFonts w:ascii="Times New Roman" w:hAnsi="Times New Roman" w:cs="Times New Roman"/>
                <w:lang w:val="en-US"/>
              </w:rPr>
              <w:t>cholecystectomy  (</w:t>
            </w:r>
            <w:proofErr w:type="gramEnd"/>
            <w:r w:rsidRPr="00041BDA">
              <w:rPr>
                <w:rFonts w:ascii="Times New Roman" w:hAnsi="Times New Roman" w:cs="Times New Roman"/>
              </w:rPr>
              <w:t>участие</w:t>
            </w:r>
            <w:r w:rsidRPr="00041BDA">
              <w:rPr>
                <w:rFonts w:ascii="Times New Roman" w:hAnsi="Times New Roman" w:cs="Times New Roman"/>
                <w:lang w:val="en-US"/>
              </w:rPr>
              <w:t>)</w:t>
            </w:r>
          </w:p>
          <w:p w14:paraId="65D21472" w14:textId="55C4E132" w:rsidR="001E544C" w:rsidRPr="00041BDA" w:rsidRDefault="001E544C" w:rsidP="001E544C">
            <w:pPr>
              <w:pStyle w:val="a3"/>
              <w:spacing w:after="0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07348D" w:rsidRPr="00041BDA" w14:paraId="35C2F14C" w14:textId="77777777" w:rsidTr="009932FE">
        <w:trPr>
          <w:trHeight w:val="148"/>
        </w:trPr>
        <w:tc>
          <w:tcPr>
            <w:tcW w:w="3544" w:type="dxa"/>
            <w:shd w:val="clear" w:color="auto" w:fill="auto"/>
            <w:noWrap/>
          </w:tcPr>
          <w:p w14:paraId="072A783D" w14:textId="655BBDEE" w:rsidR="00383611" w:rsidRPr="00041BDA" w:rsidRDefault="00383611" w:rsidP="0007348D">
            <w:pPr>
              <w:spacing w:after="0"/>
              <w:jc w:val="left"/>
            </w:pPr>
            <w:r w:rsidRPr="00041BDA">
              <w:t xml:space="preserve">Перечень предлагаемых соискателям тем </w:t>
            </w:r>
            <w:r w:rsidR="00C55CAC" w:rsidRPr="00041BDA">
              <w:t>для исследовательской работы</w:t>
            </w:r>
          </w:p>
        </w:tc>
        <w:tc>
          <w:tcPr>
            <w:tcW w:w="6379" w:type="dxa"/>
            <w:shd w:val="clear" w:color="auto" w:fill="auto"/>
            <w:noWrap/>
          </w:tcPr>
          <w:p w14:paraId="634F2D34" w14:textId="77777777" w:rsidR="00383611" w:rsidRPr="00041BDA" w:rsidRDefault="001E544C" w:rsidP="001E544C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041BDA">
              <w:rPr>
                <w:rFonts w:ascii="Times New Roman" w:hAnsi="Times New Roman" w:cs="Times New Roman"/>
                <w:color w:val="000000"/>
              </w:rPr>
              <w:t xml:space="preserve">Изучение техники и клинических исходов </w:t>
            </w:r>
            <w:proofErr w:type="spellStart"/>
            <w:r w:rsidRPr="00041BDA">
              <w:rPr>
                <w:rFonts w:ascii="Times New Roman" w:hAnsi="Times New Roman" w:cs="Times New Roman"/>
                <w:color w:val="000000"/>
              </w:rPr>
              <w:t>лапаросокпических</w:t>
            </w:r>
            <w:proofErr w:type="spellEnd"/>
            <w:r w:rsidRPr="00041BDA">
              <w:rPr>
                <w:rFonts w:ascii="Times New Roman" w:hAnsi="Times New Roman" w:cs="Times New Roman"/>
                <w:color w:val="000000"/>
              </w:rPr>
              <w:t xml:space="preserve"> операций с извлечением препаратов через </w:t>
            </w:r>
            <w:proofErr w:type="spellStart"/>
            <w:r w:rsidRPr="00041BDA">
              <w:rPr>
                <w:rFonts w:ascii="Times New Roman" w:hAnsi="Times New Roman" w:cs="Times New Roman"/>
                <w:color w:val="000000"/>
              </w:rPr>
              <w:t>естетвенные</w:t>
            </w:r>
            <w:proofErr w:type="spellEnd"/>
            <w:r w:rsidRPr="00041BDA">
              <w:rPr>
                <w:rFonts w:ascii="Times New Roman" w:hAnsi="Times New Roman" w:cs="Times New Roman"/>
                <w:color w:val="000000"/>
              </w:rPr>
              <w:t xml:space="preserve"> отверстия</w:t>
            </w:r>
          </w:p>
          <w:p w14:paraId="1516369A" w14:textId="4D7D086C" w:rsidR="001E544C" w:rsidRPr="00041BDA" w:rsidRDefault="001E544C" w:rsidP="001E544C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041BDA">
              <w:rPr>
                <w:rFonts w:ascii="Times New Roman" w:hAnsi="Times New Roman" w:cs="Times New Roman"/>
                <w:color w:val="000000"/>
              </w:rPr>
              <w:t xml:space="preserve">Изучение техники и клинических исходов использования первично-забрюшинного доступа в лечении </w:t>
            </w:r>
            <w:proofErr w:type="spellStart"/>
            <w:r w:rsidRPr="00041BDA">
              <w:rPr>
                <w:rFonts w:ascii="Times New Roman" w:hAnsi="Times New Roman" w:cs="Times New Roman"/>
                <w:color w:val="000000"/>
              </w:rPr>
              <w:t>колоректального</w:t>
            </w:r>
            <w:proofErr w:type="spellEnd"/>
            <w:r w:rsidRPr="00041BDA">
              <w:rPr>
                <w:rFonts w:ascii="Times New Roman" w:hAnsi="Times New Roman" w:cs="Times New Roman"/>
                <w:color w:val="000000"/>
              </w:rPr>
              <w:t xml:space="preserve"> рака</w:t>
            </w:r>
          </w:p>
          <w:p w14:paraId="7985BC2F" w14:textId="77777777" w:rsidR="001E544C" w:rsidRPr="00041BDA" w:rsidRDefault="001E544C" w:rsidP="001E544C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041BDA">
              <w:rPr>
                <w:rFonts w:ascii="Times New Roman" w:hAnsi="Times New Roman" w:cs="Times New Roman"/>
                <w:color w:val="000000"/>
              </w:rPr>
              <w:t xml:space="preserve">Изучение молекулярных маркеров печени у пациентов с метастатическим </w:t>
            </w:r>
            <w:proofErr w:type="spellStart"/>
            <w:r w:rsidRPr="00041BDA">
              <w:rPr>
                <w:rFonts w:ascii="Times New Roman" w:hAnsi="Times New Roman" w:cs="Times New Roman"/>
                <w:color w:val="000000"/>
              </w:rPr>
              <w:t>колоректальным</w:t>
            </w:r>
            <w:proofErr w:type="spellEnd"/>
            <w:r w:rsidRPr="00041BDA">
              <w:rPr>
                <w:rFonts w:ascii="Times New Roman" w:hAnsi="Times New Roman" w:cs="Times New Roman"/>
                <w:color w:val="000000"/>
              </w:rPr>
              <w:t xml:space="preserve"> раком</w:t>
            </w:r>
          </w:p>
          <w:p w14:paraId="6D395EB4" w14:textId="77777777" w:rsidR="001E544C" w:rsidRPr="00041BDA" w:rsidRDefault="001E544C" w:rsidP="001E544C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041BDA">
              <w:rPr>
                <w:rFonts w:ascii="Times New Roman" w:hAnsi="Times New Roman" w:cs="Times New Roman"/>
                <w:color w:val="000000"/>
              </w:rPr>
              <w:t xml:space="preserve">Оценка качества жизни пациентов в процессе лечения </w:t>
            </w:r>
            <w:proofErr w:type="spellStart"/>
            <w:r w:rsidRPr="00041BDA">
              <w:rPr>
                <w:rFonts w:ascii="Times New Roman" w:hAnsi="Times New Roman" w:cs="Times New Roman"/>
                <w:color w:val="000000"/>
              </w:rPr>
              <w:t>колоректального</w:t>
            </w:r>
            <w:proofErr w:type="spellEnd"/>
            <w:r w:rsidRPr="00041BDA">
              <w:rPr>
                <w:rFonts w:ascii="Times New Roman" w:hAnsi="Times New Roman" w:cs="Times New Roman"/>
                <w:color w:val="000000"/>
              </w:rPr>
              <w:t xml:space="preserve"> рака</w:t>
            </w:r>
          </w:p>
          <w:p w14:paraId="0AD4CB1F" w14:textId="77777777" w:rsidR="001E544C" w:rsidRPr="00041BDA" w:rsidRDefault="001E544C" w:rsidP="001E544C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041BDA">
              <w:rPr>
                <w:rFonts w:ascii="Times New Roman" w:hAnsi="Times New Roman" w:cs="Times New Roman"/>
                <w:color w:val="000000"/>
              </w:rPr>
              <w:t xml:space="preserve">Определения топографо-анатомических ориентиров для выполнения расширенной </w:t>
            </w:r>
            <w:proofErr w:type="spellStart"/>
            <w:r w:rsidRPr="00041BDA">
              <w:rPr>
                <w:rFonts w:ascii="Times New Roman" w:hAnsi="Times New Roman" w:cs="Times New Roman"/>
                <w:color w:val="000000"/>
              </w:rPr>
              <w:t>лимфодиссекции</w:t>
            </w:r>
            <w:proofErr w:type="spellEnd"/>
            <w:r w:rsidRPr="00041BDA">
              <w:rPr>
                <w:rFonts w:ascii="Times New Roman" w:hAnsi="Times New Roman" w:cs="Times New Roman"/>
                <w:color w:val="000000"/>
              </w:rPr>
              <w:t xml:space="preserve"> при </w:t>
            </w:r>
            <w:proofErr w:type="spellStart"/>
            <w:r w:rsidRPr="00041BDA">
              <w:rPr>
                <w:rFonts w:ascii="Times New Roman" w:hAnsi="Times New Roman" w:cs="Times New Roman"/>
                <w:color w:val="000000"/>
              </w:rPr>
              <w:t>колоректальном</w:t>
            </w:r>
            <w:proofErr w:type="spellEnd"/>
            <w:r w:rsidRPr="00041BDA">
              <w:rPr>
                <w:rFonts w:ascii="Times New Roman" w:hAnsi="Times New Roman" w:cs="Times New Roman"/>
                <w:color w:val="000000"/>
              </w:rPr>
              <w:t xml:space="preserve"> раке</w:t>
            </w:r>
          </w:p>
          <w:p w14:paraId="2EDACC3A" w14:textId="77777777" w:rsidR="001E544C" w:rsidRPr="00041BDA" w:rsidRDefault="001E544C" w:rsidP="001E544C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041BDA">
              <w:rPr>
                <w:rFonts w:ascii="Times New Roman" w:hAnsi="Times New Roman" w:cs="Times New Roman"/>
                <w:color w:val="000000"/>
              </w:rPr>
              <w:t xml:space="preserve">Изучение вариативной анатомии у пациентов с </w:t>
            </w:r>
            <w:proofErr w:type="spellStart"/>
            <w:r w:rsidRPr="00041BDA">
              <w:rPr>
                <w:rFonts w:ascii="Times New Roman" w:hAnsi="Times New Roman" w:cs="Times New Roman"/>
                <w:color w:val="000000"/>
              </w:rPr>
              <w:t>колоректальным</w:t>
            </w:r>
            <w:proofErr w:type="spellEnd"/>
            <w:r w:rsidRPr="00041BDA">
              <w:rPr>
                <w:rFonts w:ascii="Times New Roman" w:hAnsi="Times New Roman" w:cs="Times New Roman"/>
                <w:color w:val="000000"/>
              </w:rPr>
              <w:t xml:space="preserve"> раком</w:t>
            </w:r>
          </w:p>
          <w:p w14:paraId="03538286" w14:textId="50F1C774" w:rsidR="001E544C" w:rsidRPr="00041BDA" w:rsidRDefault="001E544C" w:rsidP="001E544C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041BDA">
              <w:rPr>
                <w:rFonts w:ascii="Times New Roman" w:hAnsi="Times New Roman" w:cs="Times New Roman"/>
                <w:color w:val="000000"/>
              </w:rPr>
              <w:t xml:space="preserve">Создание цифрового двойника пациента с </w:t>
            </w:r>
            <w:proofErr w:type="spellStart"/>
            <w:r w:rsidRPr="00041BDA">
              <w:rPr>
                <w:rFonts w:ascii="Times New Roman" w:hAnsi="Times New Roman" w:cs="Times New Roman"/>
                <w:color w:val="000000"/>
              </w:rPr>
              <w:t>колоректальным</w:t>
            </w:r>
            <w:proofErr w:type="spellEnd"/>
            <w:r w:rsidRPr="00041BDA">
              <w:rPr>
                <w:rFonts w:ascii="Times New Roman" w:hAnsi="Times New Roman" w:cs="Times New Roman"/>
                <w:color w:val="000000"/>
              </w:rPr>
              <w:t xml:space="preserve"> раком</w:t>
            </w:r>
          </w:p>
        </w:tc>
      </w:tr>
      <w:tr w:rsidR="008971A2" w:rsidRPr="00041BDA" w14:paraId="1EA90AC9" w14:textId="77777777" w:rsidTr="009932FE">
        <w:trPr>
          <w:trHeight w:val="148"/>
        </w:trPr>
        <w:tc>
          <w:tcPr>
            <w:tcW w:w="3544" w:type="dxa"/>
            <w:vMerge w:val="restart"/>
            <w:shd w:val="clear" w:color="auto" w:fill="auto"/>
            <w:noWrap/>
          </w:tcPr>
          <w:p w14:paraId="6B2B2BDF" w14:textId="77777777" w:rsidR="008971A2" w:rsidRPr="00041BDA" w:rsidRDefault="008971A2" w:rsidP="008971A2">
            <w:pPr>
              <w:spacing w:after="0"/>
              <w:rPr>
                <w:color w:val="000000"/>
              </w:rPr>
            </w:pPr>
            <w:r w:rsidRPr="00041BDA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D8E996" wp14:editId="7F8579BF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194310</wp:posOffset>
                      </wp:positionV>
                      <wp:extent cx="1590675" cy="2028825"/>
                      <wp:effectExtent l="12700" t="12700" r="9525" b="15875"/>
                      <wp:wrapTopAndBottom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20288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88E4F1" w14:textId="177D8B56" w:rsidR="008971A2" w:rsidRPr="006213A0" w:rsidRDefault="001E544C" w:rsidP="00B756D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3EF5C108" wp14:editId="3E9C9125">
                                        <wp:extent cx="1273175" cy="1909445"/>
                                        <wp:effectExtent l="0" t="0" r="0" b="0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Рисунок 3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3175" cy="1909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D8E996" id="Прямоугольник 1" o:spid="_x0000_s1026" style="position:absolute;left:0;text-align:left;margin-left:28.85pt;margin-top:15.3pt;width:125.25pt;height:15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" filled="f" strokecolor="black [3213]" strokeweight="2.25pt">
                      <v:textbox>
                        <w:txbxContent>
                          <w:p w14:paraId="5588E4F1" w14:textId="177D8B56" w:rsidR="008971A2" w:rsidRPr="006213A0" w:rsidRDefault="001E544C" w:rsidP="00B756D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EF5C108" wp14:editId="3E9C9125">
                                  <wp:extent cx="1273175" cy="190944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175" cy="1909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 w:rsidRPr="00041BDA">
              <w:rPr>
                <w:color w:val="000000"/>
                <w:lang w:val="en-US"/>
              </w:rPr>
              <w:t> </w:t>
            </w:r>
          </w:p>
          <w:p w14:paraId="723F021F" w14:textId="77777777" w:rsidR="008971A2" w:rsidRPr="00041BDA" w:rsidRDefault="008971A2" w:rsidP="008971A2"/>
          <w:p w14:paraId="7641569F" w14:textId="74BE551B" w:rsidR="008971A2" w:rsidRPr="00041BDA" w:rsidRDefault="00B60CF3" w:rsidP="008971A2">
            <w:r w:rsidRPr="00041BDA">
              <w:t>Н</w:t>
            </w:r>
            <w:r w:rsidR="007501B2" w:rsidRPr="00041BDA">
              <w:t>аучный руководитель</w:t>
            </w:r>
            <w:r w:rsidR="008971A2" w:rsidRPr="00041BDA">
              <w:t>:</w:t>
            </w:r>
          </w:p>
          <w:p w14:paraId="43A4F93D" w14:textId="5D10658B" w:rsidR="008971A2" w:rsidRPr="00041BDA" w:rsidRDefault="001E544C" w:rsidP="008971A2">
            <w:proofErr w:type="spellStart"/>
            <w:r w:rsidRPr="00041BDA">
              <w:t>Ефетов</w:t>
            </w:r>
            <w:proofErr w:type="spellEnd"/>
            <w:r w:rsidRPr="00041BDA">
              <w:t xml:space="preserve"> Сергей Константинович</w:t>
            </w:r>
            <w:r w:rsidR="008971A2" w:rsidRPr="00041BDA">
              <w:t>,</w:t>
            </w:r>
          </w:p>
          <w:p w14:paraId="2AFA6D28" w14:textId="4911B2E6" w:rsidR="008971A2" w:rsidRPr="00041BDA" w:rsidRDefault="007501B2" w:rsidP="008971A2">
            <w:r w:rsidRPr="00041BDA">
              <w:t>кандидат наук</w:t>
            </w:r>
            <w:r w:rsidR="001E544C" w:rsidRPr="00041BDA">
              <w:t xml:space="preserve"> (Сеченовский Университет)</w:t>
            </w:r>
          </w:p>
        </w:tc>
        <w:tc>
          <w:tcPr>
            <w:tcW w:w="6379" w:type="dxa"/>
            <w:shd w:val="clear" w:color="auto" w:fill="auto"/>
            <w:noWrap/>
          </w:tcPr>
          <w:p w14:paraId="2EEB9467" w14:textId="2303866A" w:rsidR="001E544C" w:rsidRPr="00041BDA" w:rsidRDefault="00041BDA" w:rsidP="001E544C">
            <w:pPr>
              <w:spacing w:after="0"/>
              <w:jc w:val="center"/>
              <w:rPr>
                <w:i/>
                <w:color w:val="000000"/>
                <w:lang w:val="en-US"/>
              </w:rPr>
            </w:pPr>
            <w:r w:rsidRPr="00041BDA">
              <w:rPr>
                <w:i/>
                <w:color w:val="000000"/>
                <w:lang w:val="en-US"/>
              </w:rPr>
              <w:t xml:space="preserve">3.02 </w:t>
            </w:r>
            <w:r>
              <w:rPr>
                <w:i/>
                <w:color w:val="000000"/>
                <w:lang w:val="en-US"/>
              </w:rPr>
              <w:t>Clinical Medicine</w:t>
            </w:r>
            <w:r w:rsidRPr="00041BDA">
              <w:rPr>
                <w:i/>
                <w:color w:val="000000"/>
                <w:lang w:val="en-US"/>
              </w:rPr>
              <w:t xml:space="preserve">, </w:t>
            </w:r>
            <w:r w:rsidRPr="00041BDA">
              <w:rPr>
                <w:i/>
                <w:color w:val="000000"/>
                <w:lang w:val="en-US"/>
              </w:rPr>
              <w:t>O</w:t>
            </w:r>
            <w:r w:rsidRPr="00041BDA">
              <w:rPr>
                <w:i/>
                <w:color w:val="000000"/>
                <w:lang w:val="en-US"/>
              </w:rPr>
              <w:t xml:space="preserve">ncology, </w:t>
            </w:r>
            <w:r>
              <w:rPr>
                <w:i/>
                <w:color w:val="000000"/>
                <w:lang w:val="en-US"/>
              </w:rPr>
              <w:t>General Surgery</w:t>
            </w:r>
          </w:p>
        </w:tc>
      </w:tr>
      <w:tr w:rsidR="008971A2" w:rsidRPr="00041BDA" w14:paraId="22B82E99" w14:textId="77777777" w:rsidTr="009932FE">
        <w:trPr>
          <w:trHeight w:val="802"/>
        </w:trPr>
        <w:tc>
          <w:tcPr>
            <w:tcW w:w="3544" w:type="dxa"/>
            <w:vMerge/>
            <w:noWrap/>
            <w:hideMark/>
          </w:tcPr>
          <w:p w14:paraId="560F92EA" w14:textId="77777777" w:rsidR="008971A2" w:rsidRPr="00041BDA" w:rsidRDefault="008971A2" w:rsidP="008971A2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379" w:type="dxa"/>
            <w:shd w:val="clear" w:color="auto" w:fill="auto"/>
            <w:noWrap/>
            <w:hideMark/>
          </w:tcPr>
          <w:p w14:paraId="1CB7659E" w14:textId="42C21E3D" w:rsidR="001E544C" w:rsidRPr="00041BDA" w:rsidRDefault="00334CF9" w:rsidP="00334CF9">
            <w:pPr>
              <w:spacing w:after="0"/>
              <w:rPr>
                <w:color w:val="000000"/>
              </w:rPr>
            </w:pPr>
            <w:r w:rsidRPr="00041BDA">
              <w:rPr>
                <w:color w:val="000000"/>
              </w:rPr>
              <w:t>Научные интересы</w:t>
            </w:r>
          </w:p>
          <w:p w14:paraId="5A6EE095" w14:textId="5BCE588C" w:rsidR="001E544C" w:rsidRPr="00041BDA" w:rsidRDefault="001E544C" w:rsidP="001E544C">
            <w:pPr>
              <w:pStyle w:val="a3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i/>
                <w:iCs/>
              </w:rPr>
            </w:pPr>
            <w:r w:rsidRPr="00041BDA">
              <w:rPr>
                <w:rFonts w:ascii="Times New Roman" w:hAnsi="Times New Roman" w:cs="Times New Roman"/>
                <w:color w:val="000000"/>
              </w:rPr>
              <w:t xml:space="preserve">Использование современных технологий для улучшения хирургического лечения </w:t>
            </w:r>
            <w:proofErr w:type="spellStart"/>
            <w:r w:rsidRPr="00041BDA">
              <w:rPr>
                <w:rFonts w:ascii="Times New Roman" w:hAnsi="Times New Roman" w:cs="Times New Roman"/>
                <w:color w:val="000000"/>
              </w:rPr>
              <w:t>колоректального</w:t>
            </w:r>
            <w:proofErr w:type="spellEnd"/>
            <w:r w:rsidRPr="00041BDA">
              <w:rPr>
                <w:rFonts w:ascii="Times New Roman" w:hAnsi="Times New Roman" w:cs="Times New Roman"/>
                <w:color w:val="000000"/>
              </w:rPr>
              <w:t xml:space="preserve"> рака</w:t>
            </w:r>
          </w:p>
          <w:p w14:paraId="2021A2F8" w14:textId="44A658A7" w:rsidR="001E544C" w:rsidRPr="00041BDA" w:rsidRDefault="001E544C" w:rsidP="001E544C">
            <w:pPr>
              <w:pStyle w:val="a3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i/>
                <w:iCs/>
              </w:rPr>
            </w:pPr>
            <w:r w:rsidRPr="00041BDA">
              <w:rPr>
                <w:rFonts w:ascii="Times New Roman" w:hAnsi="Times New Roman" w:cs="Times New Roman"/>
                <w:i/>
                <w:iCs/>
              </w:rPr>
              <w:t xml:space="preserve">Малоинвазивные методы лечения </w:t>
            </w:r>
            <w:proofErr w:type="spellStart"/>
            <w:r w:rsidRPr="00041BDA">
              <w:rPr>
                <w:rFonts w:ascii="Times New Roman" w:hAnsi="Times New Roman" w:cs="Times New Roman"/>
                <w:i/>
                <w:iCs/>
              </w:rPr>
              <w:t>колоректального</w:t>
            </w:r>
            <w:proofErr w:type="spellEnd"/>
            <w:r w:rsidRPr="00041BDA">
              <w:rPr>
                <w:rFonts w:ascii="Times New Roman" w:hAnsi="Times New Roman" w:cs="Times New Roman"/>
                <w:i/>
                <w:iCs/>
              </w:rPr>
              <w:t xml:space="preserve"> рака</w:t>
            </w:r>
          </w:p>
          <w:p w14:paraId="55471331" w14:textId="180D9308" w:rsidR="001E544C" w:rsidRPr="00041BDA" w:rsidRDefault="001E544C" w:rsidP="001E544C">
            <w:pPr>
              <w:pStyle w:val="a3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i/>
                <w:iCs/>
              </w:rPr>
            </w:pPr>
            <w:r w:rsidRPr="00041BDA">
              <w:rPr>
                <w:rFonts w:ascii="Times New Roman" w:hAnsi="Times New Roman" w:cs="Times New Roman"/>
                <w:i/>
                <w:iCs/>
              </w:rPr>
              <w:t>Улучшение методов лечения заболеваний прямой кишки и анального канала</w:t>
            </w:r>
          </w:p>
        </w:tc>
      </w:tr>
      <w:tr w:rsidR="00041BDA" w:rsidRPr="00041BDA" w14:paraId="65D077B3" w14:textId="77777777" w:rsidTr="009932FE">
        <w:trPr>
          <w:trHeight w:val="729"/>
        </w:trPr>
        <w:tc>
          <w:tcPr>
            <w:tcW w:w="3544" w:type="dxa"/>
            <w:vMerge/>
            <w:vAlign w:val="center"/>
            <w:hideMark/>
          </w:tcPr>
          <w:p w14:paraId="0EE0575C" w14:textId="77777777" w:rsidR="00041BDA" w:rsidRPr="00041BDA" w:rsidRDefault="00041BDA" w:rsidP="008971A2">
            <w:pPr>
              <w:spacing w:after="0"/>
              <w:rPr>
                <w:color w:val="000000"/>
              </w:rPr>
            </w:pPr>
          </w:p>
        </w:tc>
        <w:tc>
          <w:tcPr>
            <w:tcW w:w="6379" w:type="dxa"/>
            <w:shd w:val="clear" w:color="auto" w:fill="auto"/>
            <w:noWrap/>
            <w:hideMark/>
          </w:tcPr>
          <w:p w14:paraId="5A476B3E" w14:textId="77777777" w:rsidR="00041BDA" w:rsidRPr="00041BDA" w:rsidRDefault="00041BDA" w:rsidP="008971A2">
            <w:pPr>
              <w:spacing w:after="0"/>
            </w:pPr>
            <w:r w:rsidRPr="00041BDA">
              <w:t>Основные публикации потенциального научного руководителя</w:t>
            </w:r>
          </w:p>
          <w:p w14:paraId="00EA1F17" w14:textId="77777777" w:rsidR="00041BDA" w:rsidRPr="00041BDA" w:rsidRDefault="00041BDA" w:rsidP="009932FE">
            <w:pPr>
              <w:spacing w:after="0"/>
              <w:rPr>
                <w:i/>
                <w:iCs/>
              </w:rPr>
            </w:pPr>
          </w:p>
          <w:p w14:paraId="30B7689C" w14:textId="77777777" w:rsidR="00041BDA" w:rsidRPr="00041BDA" w:rsidRDefault="00041BDA" w:rsidP="009932FE">
            <w:pPr>
              <w:spacing w:after="0"/>
              <w:rPr>
                <w:i/>
                <w:iCs/>
              </w:rPr>
            </w:pPr>
            <w:r w:rsidRPr="00041BDA">
              <w:rPr>
                <w:i/>
                <w:iCs/>
                <w:lang w:val="en-US"/>
              </w:rPr>
              <w:t>Scopus</w:t>
            </w:r>
            <w:r w:rsidRPr="00041BDA">
              <w:rPr>
                <w:i/>
                <w:iCs/>
              </w:rPr>
              <w:t xml:space="preserve"> – 55</w:t>
            </w:r>
          </w:p>
          <w:p w14:paraId="0734E572" w14:textId="77777777" w:rsidR="00041BDA" w:rsidRPr="00041BDA" w:rsidRDefault="00041BDA" w:rsidP="009932FE">
            <w:pPr>
              <w:spacing w:after="0"/>
              <w:rPr>
                <w:i/>
                <w:iCs/>
                <w:lang w:val="en-US"/>
              </w:rPr>
            </w:pPr>
            <w:proofErr w:type="spellStart"/>
            <w:r w:rsidRPr="00041BDA">
              <w:rPr>
                <w:i/>
                <w:iCs/>
                <w:lang w:val="en-US"/>
              </w:rPr>
              <w:t>Pubmed</w:t>
            </w:r>
            <w:proofErr w:type="spellEnd"/>
            <w:r w:rsidRPr="00041BDA">
              <w:rPr>
                <w:i/>
                <w:iCs/>
                <w:lang w:val="en-US"/>
              </w:rPr>
              <w:t xml:space="preserve"> – 55</w:t>
            </w:r>
          </w:p>
          <w:p w14:paraId="1352EAF2" w14:textId="77777777" w:rsidR="00041BDA" w:rsidRPr="00041BDA" w:rsidRDefault="00041BDA" w:rsidP="009932FE">
            <w:pPr>
              <w:spacing w:after="0"/>
              <w:rPr>
                <w:i/>
                <w:iCs/>
                <w:lang w:val="en-US"/>
              </w:rPr>
            </w:pPr>
            <w:r w:rsidRPr="00041BDA">
              <w:rPr>
                <w:i/>
                <w:iCs/>
              </w:rPr>
              <w:t>RSCI</w:t>
            </w:r>
            <w:r w:rsidRPr="00041BDA">
              <w:rPr>
                <w:i/>
                <w:iCs/>
                <w:lang w:val="en-US"/>
              </w:rPr>
              <w:t xml:space="preserve"> – 50</w:t>
            </w:r>
          </w:p>
          <w:p w14:paraId="6F0BFB4C" w14:textId="77777777" w:rsidR="00041BDA" w:rsidRPr="00041BDA" w:rsidRDefault="00041BDA" w:rsidP="009932FE">
            <w:pPr>
              <w:spacing w:after="0"/>
              <w:rPr>
                <w:i/>
                <w:iCs/>
                <w:lang w:val="en-US"/>
              </w:rPr>
            </w:pPr>
          </w:p>
          <w:p w14:paraId="39B48FB4" w14:textId="77777777" w:rsidR="00041BDA" w:rsidRPr="00041BDA" w:rsidRDefault="00041BDA" w:rsidP="001E544C">
            <w:pPr>
              <w:pStyle w:val="a3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i/>
                <w:iCs/>
                <w:lang w:val="en-US"/>
              </w:rPr>
            </w:pPr>
            <w:proofErr w:type="spellStart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>Efetov</w:t>
            </w:r>
            <w:proofErr w:type="spellEnd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SK, </w:t>
            </w:r>
            <w:proofErr w:type="spellStart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>Zubayraeva</w:t>
            </w:r>
            <w:proofErr w:type="spellEnd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AA, </w:t>
            </w:r>
            <w:proofErr w:type="spellStart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>Panova</w:t>
            </w:r>
            <w:proofErr w:type="spellEnd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PD. The retroperitoneal approach to vessel-sparing D3 lymph node dissection in left-sided colorectal cancer resections: a video vignette. Colorectal Dis. 2023 Sep;25(9):1940-1941. </w:t>
            </w:r>
            <w:proofErr w:type="spellStart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>doi</w:t>
            </w:r>
            <w:proofErr w:type="spellEnd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 xml:space="preserve">: 10.1111/codi.16705. </w:t>
            </w:r>
            <w:proofErr w:type="spellStart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>Epub</w:t>
            </w:r>
            <w:proofErr w:type="spellEnd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2023 Aug 8. PMID: 37553825.</w:t>
            </w:r>
          </w:p>
          <w:p w14:paraId="5EF9BCA3" w14:textId="77777777" w:rsidR="00041BDA" w:rsidRPr="00041BDA" w:rsidRDefault="00041BDA" w:rsidP="001E544C">
            <w:pPr>
              <w:numPr>
                <w:ilvl w:val="0"/>
                <w:numId w:val="3"/>
              </w:numPr>
              <w:spacing w:after="0"/>
              <w:jc w:val="left"/>
              <w:rPr>
                <w:lang w:val="en-US"/>
              </w:rPr>
            </w:pPr>
            <w:proofErr w:type="spellStart"/>
            <w:r w:rsidRPr="00041BDA">
              <w:rPr>
                <w:lang w:val="en-US"/>
              </w:rPr>
              <w:t>Efetov</w:t>
            </w:r>
            <w:proofErr w:type="spellEnd"/>
            <w:r w:rsidRPr="00041BDA">
              <w:rPr>
                <w:lang w:val="en-US"/>
              </w:rPr>
              <w:t xml:space="preserve"> S, </w:t>
            </w:r>
            <w:proofErr w:type="spellStart"/>
            <w:r w:rsidRPr="00041BDA">
              <w:rPr>
                <w:lang w:val="en-US"/>
              </w:rPr>
              <w:t>Zubayraeva</w:t>
            </w:r>
            <w:proofErr w:type="spellEnd"/>
            <w:r w:rsidRPr="00041BDA">
              <w:rPr>
                <w:lang w:val="en-US"/>
              </w:rPr>
              <w:t xml:space="preserve"> A, </w:t>
            </w:r>
            <w:proofErr w:type="spellStart"/>
            <w:r w:rsidRPr="00041BDA">
              <w:rPr>
                <w:lang w:val="en-US"/>
              </w:rPr>
              <w:t>Kayaalp</w:t>
            </w:r>
            <w:proofErr w:type="spellEnd"/>
            <w:r w:rsidRPr="00041BDA">
              <w:rPr>
                <w:lang w:val="en-US"/>
              </w:rPr>
              <w:t xml:space="preserve"> C, </w:t>
            </w:r>
            <w:proofErr w:type="spellStart"/>
            <w:r w:rsidRPr="00041BDA">
              <w:rPr>
                <w:lang w:val="en-US"/>
              </w:rPr>
              <w:t>Minenkova</w:t>
            </w:r>
            <w:proofErr w:type="spellEnd"/>
            <w:r w:rsidRPr="00041BDA">
              <w:rPr>
                <w:lang w:val="en-US"/>
              </w:rPr>
              <w:t xml:space="preserve"> A, </w:t>
            </w:r>
            <w:proofErr w:type="spellStart"/>
            <w:r w:rsidRPr="00041BDA">
              <w:rPr>
                <w:lang w:val="en-US"/>
              </w:rPr>
              <w:t>Bağ</w:t>
            </w:r>
            <w:proofErr w:type="spellEnd"/>
            <w:r w:rsidRPr="00041BDA">
              <w:rPr>
                <w:lang w:val="en-US"/>
              </w:rPr>
              <w:t xml:space="preserve"> Y, </w:t>
            </w:r>
            <w:proofErr w:type="spellStart"/>
            <w:r w:rsidRPr="00041BDA">
              <w:rPr>
                <w:lang w:val="en-US"/>
              </w:rPr>
              <w:t>Alekberzade</w:t>
            </w:r>
            <w:proofErr w:type="spellEnd"/>
            <w:r w:rsidRPr="00041BDA">
              <w:rPr>
                <w:lang w:val="en-US"/>
              </w:rPr>
              <w:t xml:space="preserve"> A, et al. Selective approach to arterial ligation in radical sigmoid colon cancer surgery with D3 lymph node dissection: A multicenter comparative study. Turk J Surg 2022; 38: 382-390.</w:t>
            </w:r>
          </w:p>
          <w:p w14:paraId="2DC6A7A9" w14:textId="77777777" w:rsidR="00041BDA" w:rsidRPr="00041BDA" w:rsidRDefault="00041BDA" w:rsidP="001E544C">
            <w:pPr>
              <w:numPr>
                <w:ilvl w:val="0"/>
                <w:numId w:val="3"/>
              </w:numPr>
              <w:spacing w:after="0"/>
              <w:jc w:val="left"/>
            </w:pPr>
            <w:r w:rsidRPr="00041BDA">
              <w:rPr>
                <w:color w:val="333333"/>
                <w:shd w:val="clear" w:color="auto" w:fill="FCFCFC"/>
                <w:lang w:val="en-US"/>
              </w:rPr>
              <w:t>Liu, Z., Guan, X., Zhang, M. </w:t>
            </w:r>
            <w:r w:rsidRPr="00041BDA">
              <w:rPr>
                <w:i/>
                <w:iCs/>
                <w:color w:val="333333"/>
                <w:lang w:val="en-US"/>
              </w:rPr>
              <w:t>et al.</w:t>
            </w:r>
            <w:r w:rsidRPr="00041BDA">
              <w:rPr>
                <w:color w:val="333333"/>
                <w:shd w:val="clear" w:color="auto" w:fill="FCFCFC"/>
                <w:lang w:val="en-US"/>
              </w:rPr>
              <w:t> </w:t>
            </w:r>
            <w:proofErr w:type="gramStart"/>
            <w:r w:rsidRPr="00041BDA">
              <w:rPr>
                <w:color w:val="333333"/>
                <w:shd w:val="clear" w:color="auto" w:fill="FCFCFC"/>
                <w:lang w:val="en-US"/>
              </w:rPr>
              <w:t>International</w:t>
            </w:r>
            <w:proofErr w:type="gramEnd"/>
            <w:r w:rsidRPr="00041BDA">
              <w:rPr>
                <w:color w:val="333333"/>
                <w:shd w:val="clear" w:color="auto" w:fill="FCFCFC"/>
                <w:lang w:val="en-US"/>
              </w:rPr>
              <w:t xml:space="preserve"> guideline on natural orifice specimen extraction surgery (NOSES) for colorectal cancer (2023 version). </w:t>
            </w:r>
            <w:proofErr w:type="spellStart"/>
            <w:r w:rsidRPr="00041BDA">
              <w:rPr>
                <w:i/>
                <w:iCs/>
                <w:color w:val="333333"/>
              </w:rPr>
              <w:t>Holist</w:t>
            </w:r>
            <w:proofErr w:type="spellEnd"/>
            <w:r w:rsidRPr="00041BDA">
              <w:rPr>
                <w:i/>
                <w:iCs/>
                <w:color w:val="333333"/>
              </w:rPr>
              <w:t xml:space="preserve"> </w:t>
            </w:r>
            <w:proofErr w:type="spellStart"/>
            <w:r w:rsidRPr="00041BDA">
              <w:rPr>
                <w:i/>
                <w:iCs/>
                <w:color w:val="333333"/>
              </w:rPr>
              <w:t>Integ</w:t>
            </w:r>
            <w:proofErr w:type="spellEnd"/>
            <w:r w:rsidRPr="00041BDA">
              <w:rPr>
                <w:i/>
                <w:iCs/>
                <w:color w:val="333333"/>
              </w:rPr>
              <w:t xml:space="preserve"> </w:t>
            </w:r>
            <w:proofErr w:type="spellStart"/>
            <w:r w:rsidRPr="00041BDA">
              <w:rPr>
                <w:i/>
                <w:iCs/>
                <w:color w:val="333333"/>
              </w:rPr>
              <w:t>Oncol</w:t>
            </w:r>
            <w:proofErr w:type="spellEnd"/>
            <w:r w:rsidRPr="00041BDA">
              <w:rPr>
                <w:color w:val="333333"/>
                <w:shd w:val="clear" w:color="auto" w:fill="FCFCFC"/>
              </w:rPr>
              <w:t> </w:t>
            </w:r>
            <w:r w:rsidRPr="00041BDA">
              <w:rPr>
                <w:b/>
                <w:bCs/>
                <w:color w:val="333333"/>
              </w:rPr>
              <w:t>2</w:t>
            </w:r>
            <w:r w:rsidRPr="00041BDA">
              <w:rPr>
                <w:color w:val="333333"/>
                <w:shd w:val="clear" w:color="auto" w:fill="FCFCFC"/>
              </w:rPr>
              <w:t>, 9 (2023). https://doi.org/10.1007/s44178-023-00034-z</w:t>
            </w:r>
          </w:p>
          <w:p w14:paraId="391ACE32" w14:textId="77777777" w:rsidR="00041BDA" w:rsidRPr="00041BDA" w:rsidRDefault="00041BDA" w:rsidP="001E544C">
            <w:pPr>
              <w:numPr>
                <w:ilvl w:val="0"/>
                <w:numId w:val="3"/>
              </w:numPr>
              <w:spacing w:after="0"/>
              <w:jc w:val="left"/>
            </w:pP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Efetov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 S, Jun J, Liu Z, </w:t>
            </w: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Tulina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 I, Kim V, </w:t>
            </w: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Schegelski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 V, </w:t>
            </w: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Puzakov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 K, Bergamaschi R, Wang XS, </w:t>
            </w: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Tsarkov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 P. Superior mesenteric vessel anatomy features differ in Russian and Chinese patients with right colon cancer: computed tomography-based study. Chin Med J (</w:t>
            </w: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Engl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). 2021 Jun 7. </w:t>
            </w: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doi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: 10.1097/CM9.0000000000001566. </w:t>
            </w: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Epub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 ahead of print. </w:t>
            </w:r>
            <w:r w:rsidRPr="00041BDA">
              <w:rPr>
                <w:color w:val="212121"/>
                <w:shd w:val="clear" w:color="auto" w:fill="FFFFFF"/>
              </w:rPr>
              <w:t>PMID: 34101634.</w:t>
            </w:r>
          </w:p>
          <w:p w14:paraId="67F96625" w14:textId="546518CC" w:rsidR="00041BDA" w:rsidRPr="00041BDA" w:rsidRDefault="00041BDA" w:rsidP="009932FE">
            <w:pPr>
              <w:spacing w:after="0"/>
              <w:rPr>
                <w:i/>
                <w:iCs/>
              </w:rPr>
            </w:pP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Efetov</w:t>
            </w:r>
            <w:proofErr w:type="spellEnd"/>
            <w:r w:rsidRPr="00041BDA">
              <w:rPr>
                <w:rFonts w:eastAsia="Calibri"/>
                <w:lang w:val="en-US" w:eastAsia="en-US"/>
              </w:rPr>
              <w:t> </w:t>
            </w:r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SK, </w:t>
            </w: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Tulina</w:t>
            </w:r>
            <w:proofErr w:type="spellEnd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 IA, Kim VD, </w:t>
            </w: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Kitsenko</w:t>
            </w:r>
            <w:proofErr w:type="spellEnd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 Y, </w:t>
            </w: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Picciariello</w:t>
            </w:r>
            <w:proofErr w:type="spellEnd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 A, </w:t>
            </w: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Tsarkov</w:t>
            </w:r>
            <w:proofErr w:type="spellEnd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 PV. </w:t>
            </w:r>
            <w:hyperlink r:id="rId8" w:history="1">
              <w:r w:rsidRPr="00041BDA">
                <w:rPr>
                  <w:rFonts w:eastAsia="Calibri"/>
                  <w:sz w:val="22"/>
                  <w:szCs w:val="22"/>
                  <w:lang w:val="en-US" w:eastAsia="en-US"/>
                </w:rPr>
                <w:t>Natural orifice specimen extraction (NOSE) surgery with rectal eversion and total extra-abdominal resection.</w:t>
              </w:r>
            </w:hyperlink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 Tech </w:t>
            </w: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Coloproctol</w:t>
            </w:r>
            <w:proofErr w:type="spellEnd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. 2019 Sep 3. </w:t>
            </w: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doi</w:t>
            </w:r>
            <w:proofErr w:type="spellEnd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: 10.1007/s10151-019-02058-y. [</w:t>
            </w: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Epub</w:t>
            </w:r>
            <w:proofErr w:type="spellEnd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 ahead of print]</w:t>
            </w:r>
          </w:p>
        </w:tc>
      </w:tr>
      <w:tr w:rsidR="00041BDA" w:rsidRPr="00041BDA" w14:paraId="11BB8244" w14:textId="77777777" w:rsidTr="009932FE">
        <w:trPr>
          <w:trHeight w:val="997"/>
        </w:trPr>
        <w:tc>
          <w:tcPr>
            <w:tcW w:w="3544" w:type="dxa"/>
            <w:vMerge/>
            <w:vAlign w:val="center"/>
            <w:hideMark/>
          </w:tcPr>
          <w:p w14:paraId="098D06AA" w14:textId="77777777" w:rsidR="00041BDA" w:rsidRPr="00041BDA" w:rsidRDefault="00041BDA" w:rsidP="008971A2">
            <w:pPr>
              <w:spacing w:after="0"/>
              <w:rPr>
                <w:color w:val="000000"/>
              </w:rPr>
            </w:pPr>
          </w:p>
        </w:tc>
        <w:tc>
          <w:tcPr>
            <w:tcW w:w="6379" w:type="dxa"/>
            <w:shd w:val="clear" w:color="auto" w:fill="auto"/>
            <w:noWrap/>
            <w:hideMark/>
          </w:tcPr>
          <w:p w14:paraId="457532A2" w14:textId="77777777" w:rsidR="00041BDA" w:rsidRPr="00041BDA" w:rsidRDefault="00041BDA" w:rsidP="008971A2">
            <w:pPr>
              <w:spacing w:after="0"/>
              <w:rPr>
                <w:color w:val="000000"/>
              </w:rPr>
            </w:pPr>
            <w:r w:rsidRPr="00041BDA">
              <w:rPr>
                <w:color w:val="000000"/>
              </w:rPr>
              <w:t xml:space="preserve">Результаты интеллектуальной деятельности </w:t>
            </w:r>
            <w:r w:rsidRPr="00041BDA">
              <w:rPr>
                <w:i/>
                <w:color w:val="000000"/>
              </w:rPr>
              <w:t>(при наличии):</w:t>
            </w:r>
          </w:p>
          <w:p w14:paraId="4E1188D7" w14:textId="3C24599A" w:rsidR="00041BDA" w:rsidRPr="00041BDA" w:rsidRDefault="00041BDA" w:rsidP="009932FE">
            <w:pPr>
              <w:spacing w:after="0"/>
              <w:rPr>
                <w:i/>
                <w:iCs/>
              </w:rPr>
            </w:pPr>
            <w:r w:rsidRPr="00041BDA">
              <w:rPr>
                <w:i/>
                <w:iCs/>
              </w:rPr>
              <w:t>Всего 135 публикаций на русском, английском и испанском языках, в том числе 2 патента на изобретение</w:t>
            </w:r>
          </w:p>
        </w:tc>
      </w:tr>
      <w:tr w:rsidR="00041BDA" w:rsidRPr="00041BDA" w14:paraId="4AF5A1C4" w14:textId="77777777" w:rsidTr="009932FE">
        <w:trPr>
          <w:trHeight w:val="553"/>
        </w:trPr>
        <w:tc>
          <w:tcPr>
            <w:tcW w:w="3544" w:type="dxa"/>
            <w:vMerge/>
            <w:vAlign w:val="center"/>
            <w:hideMark/>
          </w:tcPr>
          <w:p w14:paraId="61811C3B" w14:textId="77777777" w:rsidR="00041BDA" w:rsidRPr="00041BDA" w:rsidRDefault="00041BDA" w:rsidP="008971A2">
            <w:pPr>
              <w:spacing w:after="0"/>
              <w:rPr>
                <w:color w:val="000000"/>
              </w:rPr>
            </w:pPr>
          </w:p>
        </w:tc>
        <w:tc>
          <w:tcPr>
            <w:tcW w:w="6379" w:type="dxa"/>
            <w:shd w:val="clear" w:color="auto" w:fill="auto"/>
            <w:noWrap/>
          </w:tcPr>
          <w:p w14:paraId="2E4C94CF" w14:textId="021D8D40" w:rsidR="00041BDA" w:rsidRPr="00041BDA" w:rsidRDefault="00041BDA" w:rsidP="00041BDA">
            <w:pPr>
              <w:pStyle w:val="desc"/>
              <w:spacing w:before="0" w:beforeAutospacing="0" w:after="0" w:afterAutospacing="0"/>
              <w:rPr>
                <w:i/>
                <w:iCs/>
                <w:lang w:val="en-US"/>
              </w:rPr>
            </w:pPr>
          </w:p>
        </w:tc>
      </w:tr>
    </w:tbl>
    <w:p w14:paraId="0AF57A49" w14:textId="52E74FD0" w:rsidR="00C6461A" w:rsidRPr="00041BDA" w:rsidRDefault="00C6461A">
      <w:pPr>
        <w:spacing w:after="0"/>
        <w:jc w:val="left"/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1"/>
        <w:gridCol w:w="6552"/>
      </w:tblGrid>
      <w:tr w:rsidR="00B60CF3" w:rsidRPr="00041BDA" w14:paraId="1B7FDCAD" w14:textId="77777777" w:rsidTr="00041BDA">
        <w:trPr>
          <w:trHeight w:val="148"/>
        </w:trPr>
        <w:tc>
          <w:tcPr>
            <w:tcW w:w="3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4E18CB5" w14:textId="77777777" w:rsidR="00B60CF3" w:rsidRPr="00041BDA" w:rsidRDefault="009932FE" w:rsidP="00DE5B29">
            <w:pPr>
              <w:spacing w:after="0"/>
              <w:rPr>
                <w:b/>
                <w:color w:val="000000"/>
              </w:rPr>
            </w:pPr>
            <w:r w:rsidRPr="00041BDA">
              <w:br w:type="page"/>
            </w:r>
            <w:r w:rsidR="00B60CF3" w:rsidRPr="00041BDA">
              <w:rPr>
                <w:b/>
                <w:color w:val="000000"/>
              </w:rPr>
              <w:t>На английском языке:</w:t>
            </w:r>
          </w:p>
          <w:p w14:paraId="38F8266F" w14:textId="1E66B2AE" w:rsidR="00B60CF3" w:rsidRPr="00041BDA" w:rsidRDefault="00B60CF3" w:rsidP="00DE5B29">
            <w:pPr>
              <w:spacing w:after="0"/>
              <w:rPr>
                <w:color w:val="000000"/>
              </w:rPr>
            </w:pPr>
          </w:p>
        </w:tc>
        <w:tc>
          <w:tcPr>
            <w:tcW w:w="6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2E738EF" w14:textId="77777777" w:rsidR="00B60CF3" w:rsidRPr="00041BDA" w:rsidRDefault="00B60CF3" w:rsidP="00DE5B29">
            <w:pPr>
              <w:spacing w:after="0"/>
              <w:jc w:val="left"/>
              <w:rPr>
                <w:color w:val="000000"/>
              </w:rPr>
            </w:pPr>
          </w:p>
        </w:tc>
      </w:tr>
      <w:tr w:rsidR="00334CF9" w:rsidRPr="00041BDA" w14:paraId="517ABB19" w14:textId="77777777" w:rsidTr="00041BDA">
        <w:trPr>
          <w:trHeight w:val="148"/>
        </w:trPr>
        <w:tc>
          <w:tcPr>
            <w:tcW w:w="3371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C0041D4" w14:textId="3F3BFC59" w:rsidR="00334CF9" w:rsidRPr="00041BDA" w:rsidRDefault="007501B2" w:rsidP="00DE5B29">
            <w:pPr>
              <w:spacing w:after="0"/>
              <w:rPr>
                <w:color w:val="000000"/>
              </w:rPr>
            </w:pPr>
            <w:r w:rsidRPr="00041BDA">
              <w:rPr>
                <w:color w:val="000000"/>
              </w:rPr>
              <w:t>University</w:t>
            </w:r>
          </w:p>
        </w:tc>
        <w:tc>
          <w:tcPr>
            <w:tcW w:w="65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0EA242E" w14:textId="7EF34192" w:rsidR="00334CF9" w:rsidRPr="00041BDA" w:rsidRDefault="00041BDA" w:rsidP="00DE5B29">
            <w:pPr>
              <w:spacing w:after="0"/>
              <w:jc w:val="left"/>
              <w:rPr>
                <w:color w:val="000000"/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Sechenov</w:t>
            </w:r>
            <w:proofErr w:type="spellEnd"/>
            <w:r>
              <w:rPr>
                <w:color w:val="000000"/>
                <w:lang w:val="en-US"/>
              </w:rPr>
              <w:t xml:space="preserve"> University</w:t>
            </w:r>
          </w:p>
        </w:tc>
      </w:tr>
      <w:tr w:rsidR="00334CF9" w:rsidRPr="00041BDA" w14:paraId="7FFA70E2" w14:textId="77777777" w:rsidTr="00041BDA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6C68855F" w14:textId="03254C5D" w:rsidR="00334CF9" w:rsidRPr="00041BDA" w:rsidRDefault="005C5748" w:rsidP="00DE5B29">
            <w:pPr>
              <w:spacing w:after="0"/>
              <w:rPr>
                <w:color w:val="000000"/>
              </w:rPr>
            </w:pPr>
            <w:r w:rsidRPr="00041BDA">
              <w:t xml:space="preserve">Level </w:t>
            </w:r>
            <w:proofErr w:type="spellStart"/>
            <w:r w:rsidRPr="00041BDA">
              <w:t>of</w:t>
            </w:r>
            <w:proofErr w:type="spellEnd"/>
            <w:r w:rsidRPr="00041BDA">
              <w:t xml:space="preserve"> English </w:t>
            </w:r>
            <w:proofErr w:type="spellStart"/>
            <w:r w:rsidRPr="00041BDA">
              <w:t>proficiency</w:t>
            </w:r>
            <w:proofErr w:type="spellEnd"/>
          </w:p>
        </w:tc>
        <w:tc>
          <w:tcPr>
            <w:tcW w:w="6552" w:type="dxa"/>
            <w:shd w:val="clear" w:color="auto" w:fill="auto"/>
            <w:noWrap/>
          </w:tcPr>
          <w:p w14:paraId="00D17ECF" w14:textId="6722E245" w:rsidR="00334CF9" w:rsidRPr="00041BDA" w:rsidRDefault="00041BDA" w:rsidP="00DE5B29">
            <w:pPr>
              <w:spacing w:after="0"/>
              <w:jc w:val="lef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C1</w:t>
            </w:r>
          </w:p>
        </w:tc>
      </w:tr>
      <w:tr w:rsidR="00334CF9" w:rsidRPr="00041BDA" w14:paraId="3080E3C1" w14:textId="77777777" w:rsidTr="00041BDA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45C99C51" w14:textId="4C612AE5" w:rsidR="00334CF9" w:rsidRPr="00041BDA" w:rsidRDefault="005C5748" w:rsidP="00DE5B29">
            <w:pPr>
              <w:spacing w:after="0"/>
              <w:rPr>
                <w:color w:val="000000"/>
                <w:lang w:val="en-US"/>
              </w:rPr>
            </w:pPr>
            <w:r w:rsidRPr="00041BDA">
              <w:rPr>
                <w:lang w:val="en-US"/>
              </w:rPr>
              <w:t>Educational program</w:t>
            </w:r>
            <w:r w:rsidRPr="00041BDA">
              <w:rPr>
                <w:color w:val="000000"/>
                <w:lang w:val="en-US"/>
              </w:rPr>
              <w:t xml:space="preserve"> and f</w:t>
            </w:r>
            <w:r w:rsidRPr="00041BDA">
              <w:rPr>
                <w:lang w:val="en-US"/>
              </w:rPr>
              <w:t>ield of the educational program</w:t>
            </w:r>
            <w:r w:rsidRPr="00041BDA">
              <w:rPr>
                <w:color w:val="000000"/>
                <w:lang w:val="en-US"/>
              </w:rPr>
              <w:t xml:space="preserve"> for which the applicant will be accepted</w:t>
            </w:r>
          </w:p>
        </w:tc>
        <w:tc>
          <w:tcPr>
            <w:tcW w:w="6552" w:type="dxa"/>
            <w:shd w:val="clear" w:color="auto" w:fill="auto"/>
            <w:noWrap/>
          </w:tcPr>
          <w:p w14:paraId="66E7F026" w14:textId="02D8ED97" w:rsidR="009932FE" w:rsidRPr="00041BDA" w:rsidRDefault="009932FE" w:rsidP="009932FE">
            <w:pPr>
              <w:spacing w:after="0"/>
              <w:jc w:val="left"/>
              <w:rPr>
                <w:i/>
                <w:color w:val="000000"/>
                <w:lang w:val="en-US"/>
              </w:rPr>
            </w:pPr>
            <w:r w:rsidRPr="00041BDA">
              <w:rPr>
                <w:i/>
                <w:color w:val="000000"/>
                <w:lang w:val="en-US"/>
              </w:rPr>
              <w:t>31.06.01 Clinical medicine (educational program)</w:t>
            </w:r>
          </w:p>
          <w:p w14:paraId="627EAB5C" w14:textId="7D926FE5" w:rsidR="00334CF9" w:rsidRPr="00041BDA" w:rsidRDefault="001E544C" w:rsidP="009932FE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i/>
                <w:lang w:val="en-US"/>
              </w:rPr>
              <w:t>3.1.9 surgery 3.1.6. oncology</w:t>
            </w:r>
          </w:p>
        </w:tc>
      </w:tr>
      <w:tr w:rsidR="00334CF9" w:rsidRPr="00041BDA" w14:paraId="63EE698B" w14:textId="77777777" w:rsidTr="00041BDA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5BAE3C34" w14:textId="7E981D20" w:rsidR="00334CF9" w:rsidRPr="00041BDA" w:rsidRDefault="005C5748" w:rsidP="005C5748">
            <w:pPr>
              <w:spacing w:after="0"/>
              <w:jc w:val="left"/>
              <w:rPr>
                <w:lang w:val="en-US"/>
              </w:rPr>
            </w:pPr>
            <w:r w:rsidRPr="00041BDA">
              <w:rPr>
                <w:lang w:val="en-US"/>
              </w:rPr>
              <w:lastRenderedPageBreak/>
              <w:t>List of research projects of the potential supervisor (participation/leadership)</w:t>
            </w:r>
          </w:p>
        </w:tc>
        <w:tc>
          <w:tcPr>
            <w:tcW w:w="6552" w:type="dxa"/>
            <w:shd w:val="clear" w:color="auto" w:fill="auto"/>
            <w:noWrap/>
          </w:tcPr>
          <w:p w14:paraId="05C8F6E5" w14:textId="77777777" w:rsidR="00041BDA" w:rsidRPr="00041BDA" w:rsidRDefault="00041BDA" w:rsidP="00041BDA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color w:val="000000"/>
                <w:lang w:val="en-US"/>
              </w:rPr>
              <w:t>1) Using modern technologies to improve surgical treatment of colorectal cancer (guidelines)</w:t>
            </w:r>
          </w:p>
          <w:p w14:paraId="09B4691D" w14:textId="77777777" w:rsidR="00041BDA" w:rsidRPr="00041BDA" w:rsidRDefault="00041BDA" w:rsidP="00041BDA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color w:val="000000"/>
                <w:lang w:val="en-US"/>
              </w:rPr>
              <w:t>2) Randomized prospective clinical trial: “Improving the treatment of hemorrhoidal disease” (guideline)</w:t>
            </w:r>
          </w:p>
          <w:p w14:paraId="693140AB" w14:textId="77777777" w:rsidR="00041BDA" w:rsidRPr="00041BDA" w:rsidRDefault="00041BDA" w:rsidP="00041BDA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color w:val="000000"/>
                <w:lang w:val="en-US"/>
              </w:rPr>
              <w:t>3) REACCT Collaborative (Research in Early Age Colorectal Cancer Trends) (participation)</w:t>
            </w:r>
          </w:p>
          <w:p w14:paraId="218AD6BC" w14:textId="77777777" w:rsidR="00041BDA" w:rsidRPr="00041BDA" w:rsidRDefault="00041BDA" w:rsidP="00041BDA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color w:val="000000"/>
                <w:lang w:val="en-US"/>
              </w:rPr>
              <w:t xml:space="preserve">4) </w:t>
            </w:r>
            <w:proofErr w:type="spellStart"/>
            <w:r w:rsidRPr="00041BDA">
              <w:rPr>
                <w:color w:val="000000"/>
                <w:lang w:val="en-US"/>
              </w:rPr>
              <w:t>COVIDSurg</w:t>
            </w:r>
            <w:proofErr w:type="spellEnd"/>
            <w:r w:rsidRPr="00041BDA">
              <w:rPr>
                <w:color w:val="000000"/>
                <w:lang w:val="en-US"/>
              </w:rPr>
              <w:t xml:space="preserve"> Collaborative (participation)</w:t>
            </w:r>
          </w:p>
          <w:p w14:paraId="665CB260" w14:textId="77777777" w:rsidR="00041BDA" w:rsidRPr="00041BDA" w:rsidRDefault="00041BDA" w:rsidP="00041BDA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color w:val="000000"/>
                <w:lang w:val="en-US"/>
              </w:rPr>
              <w:t xml:space="preserve">5) APOLLO (Acute </w:t>
            </w:r>
            <w:proofErr w:type="spellStart"/>
            <w:r w:rsidRPr="00041BDA">
              <w:rPr>
                <w:color w:val="000000"/>
                <w:lang w:val="en-US"/>
              </w:rPr>
              <w:t>PresentatiOn</w:t>
            </w:r>
            <w:proofErr w:type="spellEnd"/>
            <w:r w:rsidRPr="00041BDA">
              <w:rPr>
                <w:color w:val="000000"/>
                <w:lang w:val="en-US"/>
              </w:rPr>
              <w:t xml:space="preserve"> of </w:t>
            </w:r>
            <w:proofErr w:type="spellStart"/>
            <w:r w:rsidRPr="00041BDA">
              <w:rPr>
                <w:color w:val="000000"/>
                <w:lang w:val="en-US"/>
              </w:rPr>
              <w:t>CoLorectaL</w:t>
            </w:r>
            <w:proofErr w:type="spellEnd"/>
            <w:r w:rsidRPr="00041BDA">
              <w:rPr>
                <w:color w:val="000000"/>
                <w:lang w:val="en-US"/>
              </w:rPr>
              <w:t xml:space="preserve"> Cancer: an </w:t>
            </w:r>
            <w:proofErr w:type="spellStart"/>
            <w:r w:rsidRPr="00041BDA">
              <w:rPr>
                <w:color w:val="000000"/>
                <w:lang w:val="en-US"/>
              </w:rPr>
              <w:t>internatiOnal</w:t>
            </w:r>
            <w:proofErr w:type="spellEnd"/>
            <w:r w:rsidRPr="00041BDA">
              <w:rPr>
                <w:color w:val="000000"/>
                <w:lang w:val="en-US"/>
              </w:rPr>
              <w:t xml:space="preserve"> snapshot) (participation)</w:t>
            </w:r>
          </w:p>
          <w:p w14:paraId="46486F9B" w14:textId="0D34030A" w:rsidR="00334CF9" w:rsidRPr="00041BDA" w:rsidRDefault="00041BDA" w:rsidP="00041BDA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color w:val="000000"/>
                <w:lang w:val="en-US"/>
              </w:rPr>
              <w:t>6) GlobalSurg4: Global Evaluation of Cholecystectomy Knowledge and Outcomes (GECKO): A global prospective cohort study on cholecystectomy (participation)</w:t>
            </w:r>
          </w:p>
        </w:tc>
      </w:tr>
      <w:tr w:rsidR="00334CF9" w:rsidRPr="00041BDA" w14:paraId="4046F5D5" w14:textId="77777777" w:rsidTr="00041BDA">
        <w:trPr>
          <w:trHeight w:val="148"/>
        </w:trPr>
        <w:tc>
          <w:tcPr>
            <w:tcW w:w="3371" w:type="dxa"/>
            <w:shd w:val="clear" w:color="auto" w:fill="auto"/>
            <w:noWrap/>
          </w:tcPr>
          <w:p w14:paraId="4C53EA56" w14:textId="19393137" w:rsidR="00334CF9" w:rsidRPr="00041BDA" w:rsidRDefault="005C5748" w:rsidP="00DE5B29">
            <w:pPr>
              <w:spacing w:after="0"/>
              <w:jc w:val="left"/>
              <w:rPr>
                <w:lang w:val="en-US"/>
              </w:rPr>
            </w:pPr>
            <w:r w:rsidRPr="00041BDA">
              <w:rPr>
                <w:lang w:val="en-US"/>
              </w:rPr>
              <w:t xml:space="preserve">List of </w:t>
            </w:r>
            <w:r w:rsidR="00C55CAC" w:rsidRPr="00041BDA">
              <w:rPr>
                <w:lang w:val="en-US"/>
              </w:rPr>
              <w:t>the topics offered for the prospective scientific research</w:t>
            </w:r>
          </w:p>
        </w:tc>
        <w:tc>
          <w:tcPr>
            <w:tcW w:w="6552" w:type="dxa"/>
            <w:shd w:val="clear" w:color="auto" w:fill="auto"/>
            <w:noWrap/>
          </w:tcPr>
          <w:p w14:paraId="51C97F4F" w14:textId="72CEFBCC" w:rsidR="00334CF9" w:rsidRPr="00041BDA" w:rsidRDefault="00C55CAC" w:rsidP="00DE5B29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color w:val="000000"/>
                <w:lang w:val="en-US"/>
              </w:rPr>
              <w:t>List of 7-10 scientific topics, which are offered by the research supervisor for consideration of foreign applicants</w:t>
            </w:r>
          </w:p>
          <w:p w14:paraId="7DF42B40" w14:textId="77777777" w:rsidR="00C55CAC" w:rsidRDefault="00C55CAC" w:rsidP="00041BDA">
            <w:pPr>
              <w:spacing w:after="0"/>
              <w:jc w:val="left"/>
              <w:rPr>
                <w:color w:val="000000"/>
                <w:lang w:val="en-US"/>
              </w:rPr>
            </w:pPr>
          </w:p>
          <w:p w14:paraId="5FD34F24" w14:textId="77777777" w:rsidR="00041BDA" w:rsidRPr="00041BDA" w:rsidRDefault="00041BDA" w:rsidP="00041BDA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color w:val="000000"/>
                <w:lang w:val="en-US"/>
              </w:rPr>
              <w:t>1) Study of the technique and clinical outcomes of laparoscopic operations with the extraction of drugs through natural openings</w:t>
            </w:r>
          </w:p>
          <w:p w14:paraId="48900F97" w14:textId="77777777" w:rsidR="00041BDA" w:rsidRPr="00041BDA" w:rsidRDefault="00041BDA" w:rsidP="00041BDA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color w:val="000000"/>
                <w:lang w:val="en-US"/>
              </w:rPr>
              <w:t>2) Study of the technique and clinical outcomes of using the primary retroperitoneal approach in the treatment of colorectal cancer</w:t>
            </w:r>
          </w:p>
          <w:p w14:paraId="59B2E2D4" w14:textId="77777777" w:rsidR="00041BDA" w:rsidRPr="00041BDA" w:rsidRDefault="00041BDA" w:rsidP="00041BDA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color w:val="000000"/>
                <w:lang w:val="en-US"/>
              </w:rPr>
              <w:t>3) Study of molecular markers of the liver in patients with metastatic colorectal cancer</w:t>
            </w:r>
          </w:p>
          <w:p w14:paraId="3EB4CA17" w14:textId="77777777" w:rsidR="00041BDA" w:rsidRPr="00041BDA" w:rsidRDefault="00041BDA" w:rsidP="00041BDA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color w:val="000000"/>
                <w:lang w:val="en-US"/>
              </w:rPr>
              <w:t>4) Assessing the quality of life of patients during treatment for colorectal cancer</w:t>
            </w:r>
          </w:p>
          <w:p w14:paraId="38B99D7C" w14:textId="77777777" w:rsidR="00041BDA" w:rsidRPr="00041BDA" w:rsidRDefault="00041BDA" w:rsidP="00041BDA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color w:val="000000"/>
                <w:lang w:val="en-US"/>
              </w:rPr>
              <w:t>5) Determination of topographic and anatomical landmarks for performing extended lymph node dissection for colorectal cancer</w:t>
            </w:r>
          </w:p>
          <w:p w14:paraId="43DB82AD" w14:textId="77777777" w:rsidR="00041BDA" w:rsidRPr="00041BDA" w:rsidRDefault="00041BDA" w:rsidP="00041BDA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color w:val="000000"/>
                <w:lang w:val="en-US"/>
              </w:rPr>
              <w:t>6) Study of variable anatomy in patients with colorectal cancer</w:t>
            </w:r>
          </w:p>
          <w:p w14:paraId="4A51D436" w14:textId="5730FE83" w:rsidR="00041BDA" w:rsidRPr="00041BDA" w:rsidRDefault="00041BDA" w:rsidP="00041BDA">
            <w:pPr>
              <w:spacing w:after="0"/>
              <w:jc w:val="left"/>
              <w:rPr>
                <w:color w:val="000000"/>
                <w:lang w:val="en-US"/>
              </w:rPr>
            </w:pPr>
            <w:r w:rsidRPr="00041BDA">
              <w:rPr>
                <w:color w:val="000000"/>
                <w:lang w:val="en-US"/>
              </w:rPr>
              <w:t>7) Creating a digital twin of a patient with colorectal cancer</w:t>
            </w:r>
          </w:p>
        </w:tc>
      </w:tr>
      <w:tr w:rsidR="00334CF9" w:rsidRPr="00041BDA" w14:paraId="01917A5C" w14:textId="77777777" w:rsidTr="00041BDA">
        <w:trPr>
          <w:trHeight w:val="148"/>
        </w:trPr>
        <w:tc>
          <w:tcPr>
            <w:tcW w:w="3371" w:type="dxa"/>
            <w:vMerge w:val="restart"/>
            <w:shd w:val="clear" w:color="auto" w:fill="auto"/>
            <w:noWrap/>
          </w:tcPr>
          <w:p w14:paraId="7D51BA87" w14:textId="302E790D" w:rsidR="00334CF9" w:rsidRPr="00041BDA" w:rsidRDefault="00041BDA" w:rsidP="00DE5B29">
            <w:pPr>
              <w:spacing w:after="0"/>
              <w:rPr>
                <w:color w:val="000000"/>
                <w:lang w:val="en-US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1E6BB1F" wp14:editId="0DF683E9">
                  <wp:extent cx="1273175" cy="1909445"/>
                  <wp:effectExtent l="0" t="0" r="0" b="0"/>
                  <wp:docPr id="2093164663" name="Рисунок 2093164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4CF9" w:rsidRPr="00041BDA">
              <w:rPr>
                <w:color w:val="000000"/>
                <w:lang w:val="en-US"/>
              </w:rPr>
              <w:t> </w:t>
            </w:r>
          </w:p>
          <w:p w14:paraId="436DB831" w14:textId="77777777" w:rsidR="00334CF9" w:rsidRPr="00041BDA" w:rsidRDefault="00334CF9" w:rsidP="00DE5B29">
            <w:pPr>
              <w:rPr>
                <w:lang w:val="en-US"/>
              </w:rPr>
            </w:pPr>
          </w:p>
          <w:p w14:paraId="6340000C" w14:textId="77777777" w:rsidR="00334CF9" w:rsidRPr="00041BDA" w:rsidRDefault="00334CF9" w:rsidP="00DE5B29">
            <w:pPr>
              <w:rPr>
                <w:lang w:val="en-US"/>
              </w:rPr>
            </w:pPr>
            <w:r w:rsidRPr="00041BDA">
              <w:rPr>
                <w:lang w:val="en-US"/>
              </w:rPr>
              <w:t>Research supervisor:</w:t>
            </w:r>
          </w:p>
          <w:p w14:paraId="294EBACE" w14:textId="5B63D2BB" w:rsidR="00334CF9" w:rsidRPr="00041BDA" w:rsidRDefault="00041BDA" w:rsidP="00DE5B29">
            <w:pPr>
              <w:rPr>
                <w:lang w:val="en-US"/>
              </w:rPr>
            </w:pPr>
            <w:proofErr w:type="spellStart"/>
            <w:r w:rsidRPr="00041BDA">
              <w:rPr>
                <w:lang w:val="en-US"/>
              </w:rPr>
              <w:t>Efetov</w:t>
            </w:r>
            <w:proofErr w:type="spellEnd"/>
            <w:r w:rsidRPr="00041BDA">
              <w:rPr>
                <w:lang w:val="en-US"/>
              </w:rPr>
              <w:t xml:space="preserve"> Sergey </w:t>
            </w:r>
            <w:proofErr w:type="spellStart"/>
            <w:r w:rsidRPr="00041BDA">
              <w:rPr>
                <w:lang w:val="en-US"/>
              </w:rPr>
              <w:t>Konstantinovich</w:t>
            </w:r>
            <w:proofErr w:type="spellEnd"/>
            <w:r w:rsidR="00334CF9" w:rsidRPr="00041BDA">
              <w:rPr>
                <w:lang w:val="en-US"/>
              </w:rPr>
              <w:t>,</w:t>
            </w:r>
          </w:p>
          <w:p w14:paraId="4C6140A2" w14:textId="62635A43" w:rsidR="00334CF9" w:rsidRPr="00041BDA" w:rsidRDefault="00334CF9" w:rsidP="00DE5B29">
            <w:pPr>
              <w:rPr>
                <w:lang w:val="en-US"/>
              </w:rPr>
            </w:pPr>
            <w:r w:rsidRPr="00041BDA">
              <w:rPr>
                <w:lang w:val="en-US"/>
              </w:rPr>
              <w:t>Candidate of Science/PhD (</w:t>
            </w:r>
            <w:proofErr w:type="spellStart"/>
            <w:r w:rsidR="00041BDA">
              <w:rPr>
                <w:lang w:val="en-US"/>
              </w:rPr>
              <w:t>Sechenov</w:t>
            </w:r>
            <w:proofErr w:type="spellEnd"/>
            <w:r w:rsidR="00041BDA">
              <w:rPr>
                <w:lang w:val="en-US"/>
              </w:rPr>
              <w:t xml:space="preserve"> University</w:t>
            </w:r>
            <w:r w:rsidRPr="00041BDA">
              <w:rPr>
                <w:lang w:val="en-US"/>
              </w:rPr>
              <w:t>)</w:t>
            </w:r>
          </w:p>
        </w:tc>
        <w:tc>
          <w:tcPr>
            <w:tcW w:w="6552" w:type="dxa"/>
            <w:shd w:val="clear" w:color="auto" w:fill="auto"/>
            <w:noWrap/>
          </w:tcPr>
          <w:p w14:paraId="49F971D9" w14:textId="466633C6" w:rsidR="00334CF9" w:rsidRPr="00041BDA" w:rsidRDefault="00041BDA" w:rsidP="00DE5B29">
            <w:pPr>
              <w:spacing w:after="0"/>
              <w:jc w:val="center"/>
              <w:rPr>
                <w:i/>
                <w:color w:val="000000"/>
                <w:lang w:val="en-US"/>
              </w:rPr>
            </w:pPr>
            <w:r w:rsidRPr="00041BDA">
              <w:rPr>
                <w:i/>
                <w:color w:val="000000"/>
                <w:lang w:val="en-US"/>
              </w:rPr>
              <w:t xml:space="preserve">3.02 </w:t>
            </w:r>
            <w:r>
              <w:rPr>
                <w:i/>
                <w:color w:val="000000"/>
                <w:lang w:val="en-US"/>
              </w:rPr>
              <w:t>Clinical Medicine</w:t>
            </w:r>
            <w:r w:rsidRPr="00041BDA">
              <w:rPr>
                <w:i/>
                <w:color w:val="000000"/>
                <w:lang w:val="en-US"/>
              </w:rPr>
              <w:t xml:space="preserve">, Oncology, </w:t>
            </w:r>
            <w:r>
              <w:rPr>
                <w:i/>
                <w:color w:val="000000"/>
                <w:lang w:val="en-US"/>
              </w:rPr>
              <w:t>General Surgery</w:t>
            </w:r>
          </w:p>
        </w:tc>
      </w:tr>
      <w:tr w:rsidR="00334CF9" w:rsidRPr="00041BDA" w14:paraId="2F5D5957" w14:textId="77777777" w:rsidTr="00041BDA">
        <w:trPr>
          <w:trHeight w:val="802"/>
        </w:trPr>
        <w:tc>
          <w:tcPr>
            <w:tcW w:w="3371" w:type="dxa"/>
            <w:vMerge/>
            <w:noWrap/>
            <w:hideMark/>
          </w:tcPr>
          <w:p w14:paraId="450FDDCF" w14:textId="77777777" w:rsidR="00334CF9" w:rsidRPr="00041BDA" w:rsidRDefault="00334CF9" w:rsidP="00DE5B29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  <w:hideMark/>
          </w:tcPr>
          <w:p w14:paraId="5AEB965F" w14:textId="77777777" w:rsidR="009932FE" w:rsidRPr="00041BDA" w:rsidRDefault="00334CF9" w:rsidP="009932FE">
            <w:pPr>
              <w:spacing w:after="0"/>
              <w:rPr>
                <w:color w:val="000000"/>
              </w:rPr>
            </w:pPr>
            <w:r w:rsidRPr="00041BDA">
              <w:rPr>
                <w:lang w:val="en-US"/>
              </w:rPr>
              <w:t>Supervisor</w:t>
            </w:r>
            <w:r w:rsidRPr="00041BDA">
              <w:t>’</w:t>
            </w:r>
            <w:r w:rsidRPr="00041BDA">
              <w:rPr>
                <w:lang w:val="en-US"/>
              </w:rPr>
              <w:t>s</w:t>
            </w:r>
            <w:r w:rsidRPr="00041BDA">
              <w:t xml:space="preserve"> </w:t>
            </w:r>
            <w:r w:rsidRPr="00041BDA">
              <w:rPr>
                <w:lang w:val="en-US"/>
              </w:rPr>
              <w:t>r</w:t>
            </w:r>
            <w:r w:rsidRPr="00041BDA">
              <w:rPr>
                <w:color w:val="000000"/>
                <w:lang w:val="en-US"/>
              </w:rPr>
              <w:t>esearch</w:t>
            </w:r>
            <w:r w:rsidRPr="00041BDA">
              <w:rPr>
                <w:color w:val="000000"/>
              </w:rPr>
              <w:t xml:space="preserve"> </w:t>
            </w:r>
            <w:r w:rsidRPr="00041BDA">
              <w:rPr>
                <w:color w:val="000000"/>
                <w:lang w:val="en-US"/>
              </w:rPr>
              <w:t>interests</w:t>
            </w:r>
          </w:p>
          <w:p w14:paraId="58B9E763" w14:textId="77777777" w:rsidR="00041BDA" w:rsidRPr="00041BDA" w:rsidRDefault="00041BDA" w:rsidP="00041BDA">
            <w:pPr>
              <w:spacing w:after="0"/>
              <w:rPr>
                <w:i/>
                <w:iCs/>
                <w:lang w:val="en-US"/>
              </w:rPr>
            </w:pPr>
            <w:r w:rsidRPr="00041BDA">
              <w:rPr>
                <w:i/>
                <w:iCs/>
                <w:lang w:val="en-US"/>
              </w:rPr>
              <w:t>1) Use of modern technologies to improve surgical treatment of colorectal cancer</w:t>
            </w:r>
          </w:p>
          <w:p w14:paraId="6EEEAD75" w14:textId="77777777" w:rsidR="00041BDA" w:rsidRPr="00041BDA" w:rsidRDefault="00041BDA" w:rsidP="00041BDA">
            <w:pPr>
              <w:spacing w:after="0"/>
              <w:rPr>
                <w:i/>
                <w:iCs/>
                <w:lang w:val="en-US"/>
              </w:rPr>
            </w:pPr>
            <w:r w:rsidRPr="00041BDA">
              <w:rPr>
                <w:i/>
                <w:iCs/>
                <w:lang w:val="en-US"/>
              </w:rPr>
              <w:t>2) Minimally invasive methods of treating colorectal cancer</w:t>
            </w:r>
          </w:p>
          <w:p w14:paraId="4D57762C" w14:textId="5581624E" w:rsidR="00334CF9" w:rsidRPr="00041BDA" w:rsidRDefault="00041BDA" w:rsidP="00041BDA">
            <w:pPr>
              <w:spacing w:after="0"/>
              <w:rPr>
                <w:lang w:val="en-US"/>
              </w:rPr>
            </w:pPr>
            <w:r w:rsidRPr="00041BDA">
              <w:rPr>
                <w:i/>
                <w:iCs/>
                <w:lang w:val="en-US"/>
              </w:rPr>
              <w:t>3) Improving treatment methods for diseases of the rectum and anal canal</w:t>
            </w:r>
          </w:p>
        </w:tc>
      </w:tr>
      <w:tr w:rsidR="00041BDA" w:rsidRPr="00041BDA" w14:paraId="560D73E1" w14:textId="77777777" w:rsidTr="00041BDA">
        <w:trPr>
          <w:trHeight w:val="729"/>
        </w:trPr>
        <w:tc>
          <w:tcPr>
            <w:tcW w:w="3371" w:type="dxa"/>
            <w:vMerge/>
            <w:vAlign w:val="center"/>
            <w:hideMark/>
          </w:tcPr>
          <w:p w14:paraId="2B3932E7" w14:textId="77777777" w:rsidR="00041BDA" w:rsidRPr="00041BDA" w:rsidRDefault="00041BDA" w:rsidP="00DE5B29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  <w:hideMark/>
          </w:tcPr>
          <w:p w14:paraId="54E72925" w14:textId="77777777" w:rsidR="00041BDA" w:rsidRPr="00041BDA" w:rsidRDefault="00041BDA" w:rsidP="009932FE">
            <w:pPr>
              <w:spacing w:after="0"/>
            </w:pPr>
            <w:proofErr w:type="spellStart"/>
            <w:r w:rsidRPr="00041BDA">
              <w:t>Supervisor’s</w:t>
            </w:r>
            <w:proofErr w:type="spellEnd"/>
            <w:r w:rsidRPr="00041BDA">
              <w:t xml:space="preserve"> </w:t>
            </w:r>
            <w:proofErr w:type="spellStart"/>
            <w:r w:rsidRPr="00041BDA">
              <w:t>main</w:t>
            </w:r>
            <w:proofErr w:type="spellEnd"/>
            <w:r w:rsidRPr="00041BDA">
              <w:t xml:space="preserve"> </w:t>
            </w:r>
            <w:proofErr w:type="spellStart"/>
            <w:r w:rsidRPr="00041BDA">
              <w:t>publications</w:t>
            </w:r>
            <w:proofErr w:type="spellEnd"/>
          </w:p>
          <w:p w14:paraId="43225F8F" w14:textId="77777777" w:rsidR="00041BDA" w:rsidRDefault="00041BDA" w:rsidP="001A2AC1">
            <w:pPr>
              <w:spacing w:after="0"/>
              <w:rPr>
                <w:i/>
                <w:iCs/>
              </w:rPr>
            </w:pPr>
          </w:p>
          <w:p w14:paraId="18B8D91A" w14:textId="77777777" w:rsidR="00041BDA" w:rsidRPr="00041BDA" w:rsidRDefault="00041BDA" w:rsidP="00041BDA">
            <w:pPr>
              <w:spacing w:after="0"/>
              <w:rPr>
                <w:i/>
                <w:iCs/>
              </w:rPr>
            </w:pPr>
            <w:r w:rsidRPr="00041BDA">
              <w:rPr>
                <w:i/>
                <w:iCs/>
                <w:lang w:val="en-US"/>
              </w:rPr>
              <w:t>Scopus</w:t>
            </w:r>
            <w:r w:rsidRPr="00041BDA">
              <w:rPr>
                <w:i/>
                <w:iCs/>
              </w:rPr>
              <w:t xml:space="preserve"> – 55</w:t>
            </w:r>
          </w:p>
          <w:p w14:paraId="066D805B" w14:textId="77777777" w:rsidR="00041BDA" w:rsidRPr="00041BDA" w:rsidRDefault="00041BDA" w:rsidP="00041BDA">
            <w:pPr>
              <w:spacing w:after="0"/>
              <w:rPr>
                <w:i/>
                <w:iCs/>
                <w:lang w:val="en-US"/>
              </w:rPr>
            </w:pPr>
            <w:proofErr w:type="spellStart"/>
            <w:r w:rsidRPr="00041BDA">
              <w:rPr>
                <w:i/>
                <w:iCs/>
                <w:lang w:val="en-US"/>
              </w:rPr>
              <w:t>Pubmed</w:t>
            </w:r>
            <w:proofErr w:type="spellEnd"/>
            <w:r w:rsidRPr="00041BDA">
              <w:rPr>
                <w:i/>
                <w:iCs/>
                <w:lang w:val="en-US"/>
              </w:rPr>
              <w:t xml:space="preserve"> – 55</w:t>
            </w:r>
          </w:p>
          <w:p w14:paraId="31E1E898" w14:textId="77777777" w:rsidR="00041BDA" w:rsidRPr="00041BDA" w:rsidRDefault="00041BDA" w:rsidP="00041BDA">
            <w:pPr>
              <w:spacing w:after="0"/>
              <w:rPr>
                <w:i/>
                <w:iCs/>
                <w:lang w:val="en-US"/>
              </w:rPr>
            </w:pPr>
            <w:r w:rsidRPr="00041BDA">
              <w:rPr>
                <w:i/>
                <w:iCs/>
              </w:rPr>
              <w:t>RSCI</w:t>
            </w:r>
            <w:r w:rsidRPr="00041BDA">
              <w:rPr>
                <w:i/>
                <w:iCs/>
                <w:lang w:val="en-US"/>
              </w:rPr>
              <w:t xml:space="preserve"> – 50</w:t>
            </w:r>
          </w:p>
          <w:p w14:paraId="42A4D846" w14:textId="77777777" w:rsidR="00041BDA" w:rsidRPr="00041BDA" w:rsidRDefault="00041BDA" w:rsidP="00041BDA">
            <w:pPr>
              <w:spacing w:after="0"/>
              <w:rPr>
                <w:i/>
                <w:iCs/>
                <w:lang w:val="en-US"/>
              </w:rPr>
            </w:pPr>
          </w:p>
          <w:p w14:paraId="4909D317" w14:textId="77777777" w:rsidR="00041BDA" w:rsidRPr="00041BDA" w:rsidRDefault="00041BDA" w:rsidP="00041BDA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i/>
                <w:iCs/>
                <w:lang w:val="en-US"/>
              </w:rPr>
            </w:pPr>
            <w:proofErr w:type="spellStart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>Efetov</w:t>
            </w:r>
            <w:proofErr w:type="spellEnd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SK, </w:t>
            </w:r>
            <w:proofErr w:type="spellStart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>Zubayraeva</w:t>
            </w:r>
            <w:proofErr w:type="spellEnd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AA, </w:t>
            </w:r>
            <w:proofErr w:type="spellStart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>Panova</w:t>
            </w:r>
            <w:proofErr w:type="spellEnd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PD. The retroperitoneal approach to vessel-sparing D3 lymph node dissection in left-sided colorectal cancer resections: a video vignette. Colorectal Dis. 2023 Sep;25(9):1940-1941. </w:t>
            </w:r>
            <w:proofErr w:type="spellStart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>doi</w:t>
            </w:r>
            <w:proofErr w:type="spellEnd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 xml:space="preserve">: 10.1111/codi.16705. </w:t>
            </w:r>
            <w:proofErr w:type="spellStart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>Epub</w:t>
            </w:r>
            <w:proofErr w:type="spellEnd"/>
            <w:r w:rsidRPr="00041BDA">
              <w:rPr>
                <w:rFonts w:ascii="Times New Roman" w:hAnsi="Times New Roman" w:cs="Times New Roman"/>
                <w:i/>
                <w:iCs/>
                <w:lang w:val="en-US"/>
              </w:rPr>
              <w:t xml:space="preserve"> 2023 Aug 8. PMID: 37553825.</w:t>
            </w:r>
          </w:p>
          <w:p w14:paraId="18F3F525" w14:textId="77777777" w:rsidR="00041BDA" w:rsidRPr="00041BDA" w:rsidRDefault="00041BDA" w:rsidP="00041BDA">
            <w:pPr>
              <w:numPr>
                <w:ilvl w:val="0"/>
                <w:numId w:val="7"/>
              </w:numPr>
              <w:spacing w:after="0"/>
              <w:jc w:val="left"/>
              <w:rPr>
                <w:lang w:val="en-US"/>
              </w:rPr>
            </w:pPr>
            <w:proofErr w:type="spellStart"/>
            <w:r w:rsidRPr="00041BDA">
              <w:rPr>
                <w:lang w:val="en-US"/>
              </w:rPr>
              <w:t>Efetov</w:t>
            </w:r>
            <w:proofErr w:type="spellEnd"/>
            <w:r w:rsidRPr="00041BDA">
              <w:rPr>
                <w:lang w:val="en-US"/>
              </w:rPr>
              <w:t xml:space="preserve"> S, </w:t>
            </w:r>
            <w:proofErr w:type="spellStart"/>
            <w:r w:rsidRPr="00041BDA">
              <w:rPr>
                <w:lang w:val="en-US"/>
              </w:rPr>
              <w:t>Zubayraeva</w:t>
            </w:r>
            <w:proofErr w:type="spellEnd"/>
            <w:r w:rsidRPr="00041BDA">
              <w:rPr>
                <w:lang w:val="en-US"/>
              </w:rPr>
              <w:t xml:space="preserve"> A, </w:t>
            </w:r>
            <w:proofErr w:type="spellStart"/>
            <w:r w:rsidRPr="00041BDA">
              <w:rPr>
                <w:lang w:val="en-US"/>
              </w:rPr>
              <w:t>Kayaalp</w:t>
            </w:r>
            <w:proofErr w:type="spellEnd"/>
            <w:r w:rsidRPr="00041BDA">
              <w:rPr>
                <w:lang w:val="en-US"/>
              </w:rPr>
              <w:t xml:space="preserve"> C, </w:t>
            </w:r>
            <w:proofErr w:type="spellStart"/>
            <w:r w:rsidRPr="00041BDA">
              <w:rPr>
                <w:lang w:val="en-US"/>
              </w:rPr>
              <w:t>Minenkova</w:t>
            </w:r>
            <w:proofErr w:type="spellEnd"/>
            <w:r w:rsidRPr="00041BDA">
              <w:rPr>
                <w:lang w:val="en-US"/>
              </w:rPr>
              <w:t xml:space="preserve"> A, </w:t>
            </w:r>
            <w:proofErr w:type="spellStart"/>
            <w:r w:rsidRPr="00041BDA">
              <w:rPr>
                <w:lang w:val="en-US"/>
              </w:rPr>
              <w:t>Bağ</w:t>
            </w:r>
            <w:proofErr w:type="spellEnd"/>
            <w:r w:rsidRPr="00041BDA">
              <w:rPr>
                <w:lang w:val="en-US"/>
              </w:rPr>
              <w:t xml:space="preserve"> Y, </w:t>
            </w:r>
            <w:proofErr w:type="spellStart"/>
            <w:r w:rsidRPr="00041BDA">
              <w:rPr>
                <w:lang w:val="en-US"/>
              </w:rPr>
              <w:t>Alekberzade</w:t>
            </w:r>
            <w:proofErr w:type="spellEnd"/>
            <w:r w:rsidRPr="00041BDA">
              <w:rPr>
                <w:lang w:val="en-US"/>
              </w:rPr>
              <w:t xml:space="preserve"> A, et al. Selective approach to arterial ligation in radical sigmoid colon cancer surgery with D3 lymph node dissection: A multicenter comparative study. Turk J Surg 2022; 38: 382-390.</w:t>
            </w:r>
          </w:p>
          <w:p w14:paraId="62105379" w14:textId="77777777" w:rsidR="00041BDA" w:rsidRPr="00041BDA" w:rsidRDefault="00041BDA" w:rsidP="00041BDA">
            <w:pPr>
              <w:numPr>
                <w:ilvl w:val="0"/>
                <w:numId w:val="7"/>
              </w:numPr>
              <w:spacing w:after="0"/>
              <w:jc w:val="left"/>
            </w:pPr>
            <w:r w:rsidRPr="00041BDA">
              <w:rPr>
                <w:color w:val="333333"/>
                <w:shd w:val="clear" w:color="auto" w:fill="FCFCFC"/>
                <w:lang w:val="en-US"/>
              </w:rPr>
              <w:t>Liu, Z., Guan, X., Zhang, M. </w:t>
            </w:r>
            <w:r w:rsidRPr="00041BDA">
              <w:rPr>
                <w:i/>
                <w:iCs/>
                <w:color w:val="333333"/>
                <w:lang w:val="en-US"/>
              </w:rPr>
              <w:t>et al.</w:t>
            </w:r>
            <w:r w:rsidRPr="00041BDA">
              <w:rPr>
                <w:color w:val="333333"/>
                <w:shd w:val="clear" w:color="auto" w:fill="FCFCFC"/>
                <w:lang w:val="en-US"/>
              </w:rPr>
              <w:t> </w:t>
            </w:r>
            <w:proofErr w:type="gramStart"/>
            <w:r w:rsidRPr="00041BDA">
              <w:rPr>
                <w:color w:val="333333"/>
                <w:shd w:val="clear" w:color="auto" w:fill="FCFCFC"/>
                <w:lang w:val="en-US"/>
              </w:rPr>
              <w:t>International</w:t>
            </w:r>
            <w:proofErr w:type="gramEnd"/>
            <w:r w:rsidRPr="00041BDA">
              <w:rPr>
                <w:color w:val="333333"/>
                <w:shd w:val="clear" w:color="auto" w:fill="FCFCFC"/>
                <w:lang w:val="en-US"/>
              </w:rPr>
              <w:t xml:space="preserve"> guideline on natural orifice specimen extraction surgery (NOSES) </w:t>
            </w:r>
            <w:r w:rsidRPr="00041BDA">
              <w:rPr>
                <w:color w:val="333333"/>
                <w:shd w:val="clear" w:color="auto" w:fill="FCFCFC"/>
                <w:lang w:val="en-US"/>
              </w:rPr>
              <w:lastRenderedPageBreak/>
              <w:t>for colorectal cancer (2023 version). </w:t>
            </w:r>
            <w:proofErr w:type="spellStart"/>
            <w:r w:rsidRPr="00041BDA">
              <w:rPr>
                <w:i/>
                <w:iCs/>
                <w:color w:val="333333"/>
              </w:rPr>
              <w:t>Holist</w:t>
            </w:r>
            <w:proofErr w:type="spellEnd"/>
            <w:r w:rsidRPr="00041BDA">
              <w:rPr>
                <w:i/>
                <w:iCs/>
                <w:color w:val="333333"/>
              </w:rPr>
              <w:t xml:space="preserve"> </w:t>
            </w:r>
            <w:proofErr w:type="spellStart"/>
            <w:r w:rsidRPr="00041BDA">
              <w:rPr>
                <w:i/>
                <w:iCs/>
                <w:color w:val="333333"/>
              </w:rPr>
              <w:t>Integ</w:t>
            </w:r>
            <w:proofErr w:type="spellEnd"/>
            <w:r w:rsidRPr="00041BDA">
              <w:rPr>
                <w:i/>
                <w:iCs/>
                <w:color w:val="333333"/>
              </w:rPr>
              <w:t xml:space="preserve"> </w:t>
            </w:r>
            <w:proofErr w:type="spellStart"/>
            <w:r w:rsidRPr="00041BDA">
              <w:rPr>
                <w:i/>
                <w:iCs/>
                <w:color w:val="333333"/>
              </w:rPr>
              <w:t>Oncol</w:t>
            </w:r>
            <w:proofErr w:type="spellEnd"/>
            <w:r w:rsidRPr="00041BDA">
              <w:rPr>
                <w:color w:val="333333"/>
                <w:shd w:val="clear" w:color="auto" w:fill="FCFCFC"/>
              </w:rPr>
              <w:t> </w:t>
            </w:r>
            <w:r w:rsidRPr="00041BDA">
              <w:rPr>
                <w:b/>
                <w:bCs/>
                <w:color w:val="333333"/>
              </w:rPr>
              <w:t>2</w:t>
            </w:r>
            <w:r w:rsidRPr="00041BDA">
              <w:rPr>
                <w:color w:val="333333"/>
                <w:shd w:val="clear" w:color="auto" w:fill="FCFCFC"/>
              </w:rPr>
              <w:t>, 9 (2023). https://doi.org/10.1007/s44178-023-00034-z</w:t>
            </w:r>
          </w:p>
          <w:p w14:paraId="275F2A4A" w14:textId="77777777" w:rsidR="00041BDA" w:rsidRPr="00041BDA" w:rsidRDefault="00041BDA" w:rsidP="00041BDA">
            <w:pPr>
              <w:numPr>
                <w:ilvl w:val="0"/>
                <w:numId w:val="7"/>
              </w:numPr>
              <w:spacing w:after="0"/>
              <w:jc w:val="left"/>
            </w:pP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Efetov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 S, Jun J, Liu Z, </w:t>
            </w: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Tulina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 I, Kim V, </w:t>
            </w: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Schegelski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 V, </w:t>
            </w: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Puzakov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 K, Bergamaschi R, Wang XS, </w:t>
            </w: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Tsarkov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 P. Superior mesenteric vessel anatomy features differ in Russian and Chinese patients with right colon cancer: computed tomography-based study. Chin Med J (</w:t>
            </w: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Engl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). 2021 Jun 7. </w:t>
            </w: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doi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: 10.1097/CM9.0000000000001566. </w:t>
            </w:r>
            <w:proofErr w:type="spellStart"/>
            <w:r w:rsidRPr="00041BDA">
              <w:rPr>
                <w:color w:val="212121"/>
                <w:shd w:val="clear" w:color="auto" w:fill="FFFFFF"/>
                <w:lang w:val="en-US"/>
              </w:rPr>
              <w:t>Epub</w:t>
            </w:r>
            <w:proofErr w:type="spellEnd"/>
            <w:r w:rsidRPr="00041BDA">
              <w:rPr>
                <w:color w:val="212121"/>
                <w:shd w:val="clear" w:color="auto" w:fill="FFFFFF"/>
                <w:lang w:val="en-US"/>
              </w:rPr>
              <w:t xml:space="preserve"> ahead of print. </w:t>
            </w:r>
            <w:r w:rsidRPr="00041BDA">
              <w:rPr>
                <w:color w:val="212121"/>
                <w:shd w:val="clear" w:color="auto" w:fill="FFFFFF"/>
              </w:rPr>
              <w:t>PMID: 34101634.</w:t>
            </w:r>
          </w:p>
          <w:p w14:paraId="08E630DA" w14:textId="77777777" w:rsidR="00041BDA" w:rsidRPr="00041BDA" w:rsidRDefault="00041BDA" w:rsidP="00041BDA">
            <w:pPr>
              <w:spacing w:after="0"/>
              <w:rPr>
                <w:i/>
                <w:iCs/>
                <w:lang w:val="en-US"/>
              </w:rPr>
            </w:pP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Efetov</w:t>
            </w:r>
            <w:proofErr w:type="spellEnd"/>
            <w:r w:rsidRPr="00041BDA">
              <w:rPr>
                <w:rFonts w:eastAsia="Calibri"/>
                <w:lang w:val="en-US" w:eastAsia="en-US"/>
              </w:rPr>
              <w:t> </w:t>
            </w:r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SK, </w:t>
            </w: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Tulina</w:t>
            </w:r>
            <w:proofErr w:type="spellEnd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 IA, Kim VD, </w:t>
            </w: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Kitsenko</w:t>
            </w:r>
            <w:proofErr w:type="spellEnd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 Y, </w:t>
            </w: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Picciariello</w:t>
            </w:r>
            <w:proofErr w:type="spellEnd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 A, </w:t>
            </w: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Tsarkov</w:t>
            </w:r>
            <w:proofErr w:type="spellEnd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 PV. </w:t>
            </w:r>
            <w:hyperlink r:id="rId10" w:history="1">
              <w:r w:rsidRPr="00041BDA">
                <w:rPr>
                  <w:rFonts w:eastAsia="Calibri"/>
                  <w:sz w:val="22"/>
                  <w:szCs w:val="22"/>
                  <w:lang w:val="en-US" w:eastAsia="en-US"/>
                </w:rPr>
                <w:t>Natural orifice specimen extraction (NOSE) surgery with rectal eversion and total extra-abdominal resection.</w:t>
              </w:r>
            </w:hyperlink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 Tech </w:t>
            </w: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Coloproctol</w:t>
            </w:r>
            <w:proofErr w:type="spellEnd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. 2019 Sep 3. </w:t>
            </w: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doi</w:t>
            </w:r>
            <w:proofErr w:type="spellEnd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: 10.1007/s10151-019-02058-y. [</w:t>
            </w:r>
            <w:proofErr w:type="spellStart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>Epub</w:t>
            </w:r>
            <w:proofErr w:type="spellEnd"/>
            <w:r w:rsidRPr="00041BDA">
              <w:rPr>
                <w:rFonts w:eastAsia="Calibri"/>
                <w:sz w:val="22"/>
                <w:szCs w:val="22"/>
                <w:lang w:val="en-US" w:eastAsia="en-US"/>
              </w:rPr>
              <w:t xml:space="preserve"> ahead of print]</w:t>
            </w:r>
          </w:p>
          <w:p w14:paraId="48BB5735" w14:textId="4D551A84" w:rsidR="00041BDA" w:rsidRPr="00041BDA" w:rsidRDefault="00041BDA" w:rsidP="009932FE">
            <w:pPr>
              <w:spacing w:after="0"/>
              <w:rPr>
                <w:i/>
                <w:iCs/>
              </w:rPr>
            </w:pPr>
          </w:p>
        </w:tc>
      </w:tr>
      <w:tr w:rsidR="00041BDA" w:rsidRPr="00041BDA" w14:paraId="62CF3F39" w14:textId="77777777" w:rsidTr="00041BDA">
        <w:trPr>
          <w:trHeight w:val="997"/>
        </w:trPr>
        <w:tc>
          <w:tcPr>
            <w:tcW w:w="3371" w:type="dxa"/>
            <w:vMerge/>
            <w:vAlign w:val="center"/>
            <w:hideMark/>
          </w:tcPr>
          <w:p w14:paraId="5D236098" w14:textId="77777777" w:rsidR="00041BDA" w:rsidRPr="00041BDA" w:rsidRDefault="00041BDA" w:rsidP="00DE5B29">
            <w:pPr>
              <w:spacing w:after="0"/>
              <w:rPr>
                <w:color w:val="000000"/>
              </w:rPr>
            </w:pPr>
          </w:p>
        </w:tc>
        <w:tc>
          <w:tcPr>
            <w:tcW w:w="6552" w:type="dxa"/>
            <w:shd w:val="clear" w:color="auto" w:fill="auto"/>
            <w:noWrap/>
            <w:hideMark/>
          </w:tcPr>
          <w:p w14:paraId="01ECD81E" w14:textId="77777777" w:rsidR="00041BDA" w:rsidRPr="00041BDA" w:rsidRDefault="00041BDA" w:rsidP="00DE5B29">
            <w:pPr>
              <w:spacing w:after="0"/>
              <w:rPr>
                <w:color w:val="000000"/>
                <w:lang w:val="en-US"/>
              </w:rPr>
            </w:pPr>
            <w:r w:rsidRPr="00041BDA">
              <w:rPr>
                <w:color w:val="000000"/>
                <w:lang w:val="en-US"/>
              </w:rPr>
              <w:t xml:space="preserve">Results of intellectual activity </w:t>
            </w:r>
            <w:r w:rsidRPr="00041BDA">
              <w:rPr>
                <w:i/>
                <w:color w:val="000000"/>
                <w:lang w:val="en-US"/>
              </w:rPr>
              <w:t>(</w:t>
            </w:r>
            <w:r w:rsidRPr="00041BDA">
              <w:rPr>
                <w:i/>
                <w:color w:val="000000"/>
              </w:rPr>
              <w:t>при</w:t>
            </w:r>
            <w:r w:rsidRPr="00041BDA">
              <w:rPr>
                <w:i/>
                <w:color w:val="000000"/>
                <w:lang w:val="en-US"/>
              </w:rPr>
              <w:t xml:space="preserve"> </w:t>
            </w:r>
            <w:r w:rsidRPr="00041BDA">
              <w:rPr>
                <w:i/>
                <w:color w:val="000000"/>
              </w:rPr>
              <w:t>наличии</w:t>
            </w:r>
            <w:r w:rsidRPr="00041BDA">
              <w:rPr>
                <w:i/>
                <w:color w:val="000000"/>
                <w:lang w:val="en-US"/>
              </w:rPr>
              <w:t>)</w:t>
            </w:r>
          </w:p>
          <w:p w14:paraId="17779D03" w14:textId="2D616F45" w:rsidR="00041BDA" w:rsidRPr="00041BDA" w:rsidRDefault="00041BDA" w:rsidP="001A2AC1">
            <w:pPr>
              <w:spacing w:after="0"/>
              <w:rPr>
                <w:color w:val="000000"/>
                <w:lang w:val="en-US"/>
              </w:rPr>
            </w:pPr>
            <w:r w:rsidRPr="00041BDA">
              <w:rPr>
                <w:i/>
                <w:iCs/>
                <w:lang w:val="en-US"/>
              </w:rPr>
              <w:t>A total of 135 publications in Russian, English and Spanish, including 2 patents for inventions</w:t>
            </w:r>
          </w:p>
        </w:tc>
      </w:tr>
      <w:tr w:rsidR="00041BDA" w:rsidRPr="00041BDA" w14:paraId="66FA5DAF" w14:textId="77777777" w:rsidTr="00041BDA">
        <w:trPr>
          <w:trHeight w:val="553"/>
        </w:trPr>
        <w:tc>
          <w:tcPr>
            <w:tcW w:w="3371" w:type="dxa"/>
            <w:vMerge/>
            <w:vAlign w:val="center"/>
            <w:hideMark/>
          </w:tcPr>
          <w:p w14:paraId="43B96452" w14:textId="77777777" w:rsidR="00041BDA" w:rsidRPr="00041BDA" w:rsidRDefault="00041BDA" w:rsidP="00DE5B29">
            <w:pPr>
              <w:spacing w:after="0"/>
              <w:rPr>
                <w:color w:val="000000"/>
                <w:lang w:val="en-US"/>
              </w:rPr>
            </w:pPr>
          </w:p>
        </w:tc>
        <w:tc>
          <w:tcPr>
            <w:tcW w:w="6552" w:type="dxa"/>
            <w:shd w:val="clear" w:color="auto" w:fill="auto"/>
            <w:noWrap/>
          </w:tcPr>
          <w:p w14:paraId="3F2419B0" w14:textId="1EF81B2F" w:rsidR="00041BDA" w:rsidRPr="00041BDA" w:rsidRDefault="00041BDA" w:rsidP="001A2AC1">
            <w:pPr>
              <w:spacing w:after="0"/>
              <w:rPr>
                <w:i/>
                <w:iCs/>
                <w:lang w:val="en-US"/>
              </w:rPr>
            </w:pPr>
          </w:p>
        </w:tc>
      </w:tr>
    </w:tbl>
    <w:p w14:paraId="01BB35D4" w14:textId="77777777" w:rsidR="00334CF9" w:rsidRPr="00041BDA" w:rsidRDefault="00334CF9" w:rsidP="009932FE"/>
    <w:sectPr w:rsidR="00334CF9" w:rsidRPr="00041BDA" w:rsidSect="00C55CAC">
      <w:footerReference w:type="even" r:id="rId11"/>
      <w:footerReference w:type="default" r:id="rId12"/>
      <w:pgSz w:w="11900" w:h="16840"/>
      <w:pgMar w:top="851" w:right="845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6605B" w14:textId="77777777" w:rsidR="00B4488B" w:rsidRDefault="00B4488B">
      <w:pPr>
        <w:spacing w:after="0"/>
      </w:pPr>
      <w:r>
        <w:separator/>
      </w:r>
    </w:p>
  </w:endnote>
  <w:endnote w:type="continuationSeparator" w:id="0">
    <w:p w14:paraId="0E82E3D8" w14:textId="77777777" w:rsidR="00B4488B" w:rsidRDefault="00B4488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552231992"/>
      <w:docPartObj>
        <w:docPartGallery w:val="Page Numbers (Bottom of Page)"/>
        <w:docPartUnique/>
      </w:docPartObj>
    </w:sdtPr>
    <w:sdtContent>
      <w:p w14:paraId="498DF76E" w14:textId="77777777" w:rsidR="00000000" w:rsidRDefault="00B756DB" w:rsidP="006370AD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665A057C" w14:textId="77777777" w:rsidR="00000000" w:rsidRDefault="00000000" w:rsidP="00D01A5C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554376702"/>
      <w:docPartObj>
        <w:docPartGallery w:val="Page Numbers (Bottom of Page)"/>
        <w:docPartUnique/>
      </w:docPartObj>
    </w:sdtPr>
    <w:sdtContent>
      <w:p w14:paraId="2F5DA158" w14:textId="21EFD6E6" w:rsidR="00000000" w:rsidRDefault="00B756DB" w:rsidP="006370AD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3A0C7D">
          <w:rPr>
            <w:rStyle w:val="a6"/>
            <w:noProof/>
          </w:rPr>
          <w:t>1</w:t>
        </w:r>
        <w:r>
          <w:rPr>
            <w:rStyle w:val="a6"/>
          </w:rPr>
          <w:fldChar w:fldCharType="end"/>
        </w:r>
      </w:p>
    </w:sdtContent>
  </w:sdt>
  <w:p w14:paraId="360368FD" w14:textId="77777777" w:rsidR="00000000" w:rsidRDefault="00000000" w:rsidP="00D01A5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80093" w14:textId="77777777" w:rsidR="00B4488B" w:rsidRDefault="00B4488B">
      <w:pPr>
        <w:spacing w:after="0"/>
      </w:pPr>
      <w:r>
        <w:separator/>
      </w:r>
    </w:p>
  </w:footnote>
  <w:footnote w:type="continuationSeparator" w:id="0">
    <w:p w14:paraId="2D058E89" w14:textId="77777777" w:rsidR="00B4488B" w:rsidRDefault="00B4488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A481E"/>
    <w:multiLevelType w:val="hybridMultilevel"/>
    <w:tmpl w:val="F7D44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81F7D"/>
    <w:multiLevelType w:val="hybridMultilevel"/>
    <w:tmpl w:val="8AECE85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B4733"/>
    <w:multiLevelType w:val="hybridMultilevel"/>
    <w:tmpl w:val="8AECE8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C5D4F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4" w15:restartNumberingAfterBreak="0">
    <w:nsid w:val="42C54782"/>
    <w:multiLevelType w:val="hybridMultilevel"/>
    <w:tmpl w:val="5B8452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05267"/>
    <w:multiLevelType w:val="hybridMultilevel"/>
    <w:tmpl w:val="0484A7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CA5E9C"/>
    <w:multiLevelType w:val="hybridMultilevel"/>
    <w:tmpl w:val="1486B3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9344906">
    <w:abstractNumId w:val="0"/>
  </w:num>
  <w:num w:numId="2" w16cid:durableId="1818691329">
    <w:abstractNumId w:val="6"/>
  </w:num>
  <w:num w:numId="3" w16cid:durableId="400710674">
    <w:abstractNumId w:val="2"/>
  </w:num>
  <w:num w:numId="4" w16cid:durableId="689339920">
    <w:abstractNumId w:val="3"/>
  </w:num>
  <w:num w:numId="5" w16cid:durableId="287014718">
    <w:abstractNumId w:val="5"/>
  </w:num>
  <w:num w:numId="6" w16cid:durableId="1831602297">
    <w:abstractNumId w:val="4"/>
  </w:num>
  <w:num w:numId="7" w16cid:durableId="11582314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6DB"/>
    <w:rsid w:val="000021A0"/>
    <w:rsid w:val="00041BDA"/>
    <w:rsid w:val="00062064"/>
    <w:rsid w:val="0007348D"/>
    <w:rsid w:val="00080363"/>
    <w:rsid w:val="00084771"/>
    <w:rsid w:val="000920BA"/>
    <w:rsid w:val="000C6EB3"/>
    <w:rsid w:val="001A2AC1"/>
    <w:rsid w:val="001A2BCE"/>
    <w:rsid w:val="001B3954"/>
    <w:rsid w:val="001E3C4E"/>
    <w:rsid w:val="001E544C"/>
    <w:rsid w:val="00200ADC"/>
    <w:rsid w:val="00236C0D"/>
    <w:rsid w:val="00266DBA"/>
    <w:rsid w:val="002955D1"/>
    <w:rsid w:val="00305558"/>
    <w:rsid w:val="00334CF9"/>
    <w:rsid w:val="00383611"/>
    <w:rsid w:val="00393AB6"/>
    <w:rsid w:val="003A0C7D"/>
    <w:rsid w:val="003E7976"/>
    <w:rsid w:val="003F58AD"/>
    <w:rsid w:val="00415F4A"/>
    <w:rsid w:val="00430381"/>
    <w:rsid w:val="00432894"/>
    <w:rsid w:val="00443334"/>
    <w:rsid w:val="00462509"/>
    <w:rsid w:val="00477A8D"/>
    <w:rsid w:val="004A1BB4"/>
    <w:rsid w:val="004D0B99"/>
    <w:rsid w:val="00574174"/>
    <w:rsid w:val="005A0E05"/>
    <w:rsid w:val="005C5748"/>
    <w:rsid w:val="00612B32"/>
    <w:rsid w:val="00614D2B"/>
    <w:rsid w:val="006871A0"/>
    <w:rsid w:val="006D1128"/>
    <w:rsid w:val="007501B2"/>
    <w:rsid w:val="00784EB3"/>
    <w:rsid w:val="00791150"/>
    <w:rsid w:val="00794773"/>
    <w:rsid w:val="007D57B1"/>
    <w:rsid w:val="007F07F2"/>
    <w:rsid w:val="0080614F"/>
    <w:rsid w:val="00843783"/>
    <w:rsid w:val="00877AD3"/>
    <w:rsid w:val="008971A2"/>
    <w:rsid w:val="008D0736"/>
    <w:rsid w:val="008D20D8"/>
    <w:rsid w:val="008F6B77"/>
    <w:rsid w:val="009932FE"/>
    <w:rsid w:val="00A222F3"/>
    <w:rsid w:val="00A3702F"/>
    <w:rsid w:val="00A85F6F"/>
    <w:rsid w:val="00AC00ED"/>
    <w:rsid w:val="00AD01EB"/>
    <w:rsid w:val="00AE2D77"/>
    <w:rsid w:val="00B30B12"/>
    <w:rsid w:val="00B4488B"/>
    <w:rsid w:val="00B572F5"/>
    <w:rsid w:val="00B60CF3"/>
    <w:rsid w:val="00B756DB"/>
    <w:rsid w:val="00B82BE2"/>
    <w:rsid w:val="00BD57C7"/>
    <w:rsid w:val="00C55CAC"/>
    <w:rsid w:val="00C6461A"/>
    <w:rsid w:val="00CB7DA5"/>
    <w:rsid w:val="00CC23DD"/>
    <w:rsid w:val="00CC4E04"/>
    <w:rsid w:val="00CD07D1"/>
    <w:rsid w:val="00CD3349"/>
    <w:rsid w:val="00CE5F7C"/>
    <w:rsid w:val="00D012D4"/>
    <w:rsid w:val="00D517FD"/>
    <w:rsid w:val="00DA4797"/>
    <w:rsid w:val="00DA61AA"/>
    <w:rsid w:val="00DD0582"/>
    <w:rsid w:val="00E41FC2"/>
    <w:rsid w:val="00EB2835"/>
    <w:rsid w:val="00ED1437"/>
    <w:rsid w:val="00F31B6E"/>
    <w:rsid w:val="00F6397F"/>
    <w:rsid w:val="00FA5B8B"/>
    <w:rsid w:val="00FC4785"/>
    <w:rsid w:val="00FE42F1"/>
    <w:rsid w:val="09AFD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545FE"/>
  <w15:chartTrackingRefBased/>
  <w15:docId w15:val="{4D544F12-D571-3B4D-A9A0-C0CFD343F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56DB"/>
    <w:pPr>
      <w:spacing w:after="120"/>
      <w:jc w:val="both"/>
    </w:pPr>
    <w:rPr>
      <w:rFonts w:ascii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DD0582"/>
    <w:pPr>
      <w:keepNext/>
      <w:keepLines/>
      <w:pageBreakBefore/>
      <w:pBdr>
        <w:bottom w:val="single" w:sz="4" w:space="1" w:color="auto"/>
      </w:pBdr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D0582"/>
    <w:pPr>
      <w:keepNext/>
      <w:keepLines/>
      <w:pBdr>
        <w:bottom w:val="single" w:sz="4" w:space="1" w:color="auto"/>
      </w:pBdr>
      <w:spacing w:before="24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DD058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autoRedefine/>
    <w:uiPriority w:val="9"/>
    <w:semiHidden/>
    <w:unhideWhenUsed/>
    <w:qFormat/>
    <w:rsid w:val="00DD05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D0582"/>
    <w:rPr>
      <w:rFonts w:ascii="Times New Roman" w:eastAsiaTheme="majorEastAsia" w:hAnsi="Times New Roman" w:cstheme="majorBidi"/>
      <w:b/>
      <w:bCs/>
    </w:rPr>
  </w:style>
  <w:style w:type="character" w:customStyle="1" w:styleId="10">
    <w:name w:val="Заголовок 1 Знак"/>
    <w:basedOn w:val="a0"/>
    <w:link w:val="1"/>
    <w:uiPriority w:val="9"/>
    <w:rsid w:val="00DD0582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DD0582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D058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3">
    <w:name w:val="List Paragraph"/>
    <w:basedOn w:val="a"/>
    <w:uiPriority w:val="34"/>
    <w:qFormat/>
    <w:rsid w:val="00B756DB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footer"/>
    <w:basedOn w:val="a"/>
    <w:link w:val="a5"/>
    <w:uiPriority w:val="99"/>
    <w:unhideWhenUsed/>
    <w:rsid w:val="00B756DB"/>
    <w:pPr>
      <w:tabs>
        <w:tab w:val="center" w:pos="4677"/>
        <w:tab w:val="right" w:pos="9355"/>
      </w:tabs>
      <w:spacing w:after="0"/>
    </w:pPr>
  </w:style>
  <w:style w:type="character" w:customStyle="1" w:styleId="a5">
    <w:name w:val="Нижний колонтитул Знак"/>
    <w:basedOn w:val="a0"/>
    <w:link w:val="a4"/>
    <w:uiPriority w:val="99"/>
    <w:rsid w:val="00B756DB"/>
    <w:rPr>
      <w:rFonts w:ascii="Times New Roman" w:hAnsi="Times New Roman" w:cs="Times New Roman"/>
      <w:lang w:eastAsia="ru-RU"/>
    </w:rPr>
  </w:style>
  <w:style w:type="character" w:styleId="a6">
    <w:name w:val="page number"/>
    <w:basedOn w:val="a0"/>
    <w:uiPriority w:val="99"/>
    <w:semiHidden/>
    <w:unhideWhenUsed/>
    <w:rsid w:val="00B756DB"/>
  </w:style>
  <w:style w:type="character" w:styleId="a7">
    <w:name w:val="annotation reference"/>
    <w:basedOn w:val="a0"/>
    <w:uiPriority w:val="99"/>
    <w:semiHidden/>
    <w:unhideWhenUsed/>
    <w:rsid w:val="008D20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D20D8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D20D8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D20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D20D8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D20D8"/>
    <w:pPr>
      <w:spacing w:after="0"/>
    </w:pPr>
    <w:rPr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D20D8"/>
    <w:rPr>
      <w:rFonts w:ascii="Times New Roman" w:hAnsi="Times New Roman" w:cs="Times New Roman"/>
      <w:sz w:val="18"/>
      <w:szCs w:val="18"/>
      <w:lang w:eastAsia="ru-RU"/>
    </w:rPr>
  </w:style>
  <w:style w:type="character" w:styleId="ae">
    <w:name w:val="Hyperlink"/>
    <w:basedOn w:val="a0"/>
    <w:uiPriority w:val="99"/>
    <w:unhideWhenUsed/>
    <w:rsid w:val="00CE5F7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E5F7C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CE5F7C"/>
    <w:rPr>
      <w:color w:val="954F72" w:themeColor="followedHyperlink"/>
      <w:u w:val="single"/>
    </w:rPr>
  </w:style>
  <w:style w:type="paragraph" w:customStyle="1" w:styleId="desc">
    <w:name w:val="desc"/>
    <w:basedOn w:val="a"/>
    <w:rsid w:val="001E544C"/>
    <w:pPr>
      <w:spacing w:before="100" w:beforeAutospacing="1" w:after="100" w:afterAutospacing="1"/>
      <w:jc w:val="left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8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1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ubmed/3148239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ncbi.nlm.nih.gov/pubmed/3148239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1196</Words>
  <Characters>6822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Язев</dc:creator>
  <cp:keywords/>
  <dc:description/>
  <cp:lastModifiedBy>Victoria Morozova</cp:lastModifiedBy>
  <cp:revision>2</cp:revision>
  <dcterms:created xsi:type="dcterms:W3CDTF">2024-02-01T11:07:00Z</dcterms:created>
  <dcterms:modified xsi:type="dcterms:W3CDTF">2024-02-01T11:07:00Z</dcterms:modified>
</cp:coreProperties>
</file>