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2" w:rsidRPr="00975FC3" w:rsidRDefault="006A5932" w:rsidP="006A5932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75FC3">
        <w:rPr>
          <w:rFonts w:ascii="Times New Roman" w:eastAsia="Times New Roman" w:hAnsi="Times New Roman"/>
          <w:b/>
          <w:sz w:val="20"/>
          <w:szCs w:val="20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6A5932" w:rsidRPr="00975FC3" w:rsidRDefault="006A5932" w:rsidP="006A5932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5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Первый Московский государственный медицинский университет имени И.М. Сеченова </w:t>
      </w:r>
    </w:p>
    <w:p w:rsidR="006A5932" w:rsidRPr="00975FC3" w:rsidRDefault="006A5932" w:rsidP="006A5932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5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A5932" w:rsidRPr="00975FC3" w:rsidRDefault="006A5932" w:rsidP="006A5932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5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975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Сеченовский</w:t>
      </w:r>
      <w:proofErr w:type="spellEnd"/>
      <w:r w:rsidRPr="00975F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Университет)</w:t>
      </w:r>
    </w:p>
    <w:p w:rsidR="006A5932" w:rsidRDefault="006A5932" w:rsidP="006A5932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left="510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C6BE2" w:rsidRDefault="007C6BE2" w:rsidP="006A5932">
      <w:pPr>
        <w:spacing w:after="120" w:line="240" w:lineRule="auto"/>
        <w:ind w:left="4500" w:right="-365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5932" w:rsidRPr="00983847" w:rsidRDefault="006A5932" w:rsidP="006A5932">
      <w:pPr>
        <w:spacing w:after="120" w:line="240" w:lineRule="auto"/>
        <w:ind w:left="4500" w:right="-365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ПРИНЯТО </w:t>
      </w:r>
    </w:p>
    <w:p w:rsidR="006A5932" w:rsidRPr="00983847" w:rsidRDefault="006A5932" w:rsidP="006A5932">
      <w:pPr>
        <w:spacing w:after="120" w:line="240" w:lineRule="auto"/>
        <w:ind w:left="4500" w:right="-36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Ученым Советом </w:t>
      </w:r>
    </w:p>
    <w:p w:rsidR="006A5932" w:rsidRDefault="006A5932" w:rsidP="006A5932">
      <w:pPr>
        <w:spacing w:after="120" w:line="240" w:lineRule="auto"/>
        <w:ind w:left="4500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 xml:space="preserve">ФГАОУ </w:t>
      </w:r>
      <w:proofErr w:type="gramStart"/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МГМУ </w:t>
      </w:r>
    </w:p>
    <w:p w:rsidR="006A5932" w:rsidRDefault="006A5932" w:rsidP="006A5932">
      <w:pPr>
        <w:spacing w:after="120" w:line="240" w:lineRule="auto"/>
        <w:ind w:left="4500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 xml:space="preserve">им. И.М. Сеченова Минздрава </w:t>
      </w:r>
    </w:p>
    <w:p w:rsidR="006A5932" w:rsidRPr="00983847" w:rsidRDefault="006A5932" w:rsidP="006A5932">
      <w:pPr>
        <w:spacing w:after="120" w:line="240" w:lineRule="auto"/>
        <w:ind w:left="4500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>России (</w:t>
      </w:r>
      <w:proofErr w:type="spellStart"/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>Сеченовский</w:t>
      </w:r>
      <w:proofErr w:type="spellEnd"/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Университет)</w:t>
      </w:r>
    </w:p>
    <w:p w:rsidR="006A5932" w:rsidRPr="00983847" w:rsidRDefault="006A5932" w:rsidP="006A5932">
      <w:pPr>
        <w:spacing w:after="120" w:line="240" w:lineRule="auto"/>
        <w:ind w:left="4500"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847">
        <w:rPr>
          <w:rFonts w:ascii="Times New Roman" w:eastAsia="Times New Roman" w:hAnsi="Times New Roman"/>
          <w:sz w:val="24"/>
          <w:szCs w:val="24"/>
          <w:lang w:eastAsia="ru-RU"/>
        </w:rPr>
        <w:t>(протокол № __ от «___» ________ 20__ года)</w:t>
      </w:r>
    </w:p>
    <w:p w:rsidR="006A5932" w:rsidRPr="00983847" w:rsidRDefault="006A5932" w:rsidP="006A5932">
      <w:pPr>
        <w:pStyle w:val="a3"/>
        <w:spacing w:after="0" w:line="240" w:lineRule="auto"/>
        <w:ind w:left="510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5932" w:rsidRPr="00983847" w:rsidRDefault="006A5932" w:rsidP="006A5932">
      <w:pPr>
        <w:pStyle w:val="a3"/>
        <w:spacing w:after="0" w:line="240" w:lineRule="auto"/>
        <w:ind w:left="510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5932" w:rsidRPr="00983847" w:rsidRDefault="006A5932" w:rsidP="006A5932">
      <w:pPr>
        <w:pStyle w:val="a3"/>
        <w:spacing w:after="0" w:line="240" w:lineRule="auto"/>
        <w:ind w:left="453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83847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6A5932" w:rsidRPr="00983847" w:rsidRDefault="006A5932" w:rsidP="006A5932">
      <w:pPr>
        <w:pStyle w:val="a3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</w:p>
    <w:p w:rsidR="006A5932" w:rsidRPr="00983847" w:rsidRDefault="006A5932" w:rsidP="006A5932">
      <w:pPr>
        <w:ind w:left="4536"/>
        <w:rPr>
          <w:rFonts w:ascii="Times New Roman" w:hAnsi="Times New Roman"/>
          <w:bCs/>
          <w:sz w:val="24"/>
          <w:szCs w:val="24"/>
        </w:rPr>
      </w:pPr>
      <w:r w:rsidRPr="00983847">
        <w:rPr>
          <w:rFonts w:ascii="Times New Roman" w:hAnsi="Times New Roman"/>
          <w:bCs/>
          <w:sz w:val="24"/>
          <w:szCs w:val="24"/>
        </w:rPr>
        <w:t>Прорект</w:t>
      </w:r>
      <w:r w:rsidR="00820CAB">
        <w:rPr>
          <w:rFonts w:ascii="Times New Roman" w:hAnsi="Times New Roman"/>
          <w:bCs/>
          <w:sz w:val="24"/>
          <w:szCs w:val="24"/>
        </w:rPr>
        <w:t>ор по учебной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работе</w:t>
      </w:r>
      <w:r w:rsidRPr="00983847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6A5932" w:rsidRPr="00983847" w:rsidRDefault="006A5932" w:rsidP="006A5932">
      <w:pPr>
        <w:rPr>
          <w:rFonts w:ascii="Times New Roman" w:hAnsi="Times New Roman"/>
          <w:sz w:val="24"/>
          <w:szCs w:val="24"/>
        </w:rPr>
      </w:pPr>
      <w:r w:rsidRPr="0098384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_____________ Т.М. Литвинова</w:t>
      </w:r>
    </w:p>
    <w:p w:rsidR="006A5932" w:rsidRPr="00983847" w:rsidRDefault="006A5932" w:rsidP="006A5932">
      <w:pPr>
        <w:pStyle w:val="a3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</w:p>
    <w:p w:rsidR="006A5932" w:rsidRPr="00983847" w:rsidRDefault="006A5932" w:rsidP="006A5932">
      <w:pPr>
        <w:pStyle w:val="a3"/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983847">
        <w:rPr>
          <w:rFonts w:ascii="Times New Roman" w:hAnsi="Times New Roman"/>
          <w:bCs/>
          <w:sz w:val="24"/>
          <w:szCs w:val="24"/>
        </w:rPr>
        <w:t xml:space="preserve">«___» ______________ 20__ года </w:t>
      </w:r>
    </w:p>
    <w:p w:rsidR="006A5932" w:rsidRPr="00983847" w:rsidRDefault="006A5932" w:rsidP="006A5932">
      <w:pPr>
        <w:pStyle w:val="a3"/>
        <w:spacing w:after="0" w:line="240" w:lineRule="auto"/>
        <w:ind w:left="5040"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left="5040" w:right="-28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left="5040" w:right="-28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5932" w:rsidRPr="007C6BE2" w:rsidRDefault="006A5932" w:rsidP="006A5932">
      <w:pPr>
        <w:pStyle w:val="a3"/>
        <w:spacing w:after="0" w:line="240" w:lineRule="auto"/>
        <w:ind w:right="-287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7C6BE2">
        <w:rPr>
          <w:rFonts w:ascii="Times New Roman" w:hAnsi="Times New Roman"/>
          <w:b/>
          <w:bCs/>
          <w:sz w:val="36"/>
          <w:szCs w:val="36"/>
        </w:rPr>
        <w:t xml:space="preserve">ПОЛОЖЕНИЕ </w:t>
      </w:r>
    </w:p>
    <w:p w:rsidR="006A5932" w:rsidRPr="007C6BE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36"/>
          <w:szCs w:val="36"/>
        </w:rPr>
      </w:pPr>
      <w:r w:rsidRPr="007C6BE2">
        <w:rPr>
          <w:rFonts w:ascii="Times New Roman" w:hAnsi="Times New Roman"/>
          <w:b/>
          <w:bCs/>
          <w:sz w:val="36"/>
          <w:szCs w:val="36"/>
        </w:rPr>
        <w:t>о Многофункциональном центре</w:t>
      </w:r>
    </w:p>
    <w:p w:rsidR="006A5932" w:rsidRPr="003642D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rPr>
          <w:rFonts w:ascii="Times New Roman" w:hAnsi="Times New Roman"/>
          <w:b/>
          <w:bCs/>
          <w:sz w:val="24"/>
          <w:szCs w:val="24"/>
        </w:rPr>
      </w:pPr>
    </w:p>
    <w:p w:rsidR="006A5932" w:rsidRDefault="006A5932" w:rsidP="006A5932">
      <w:pPr>
        <w:pStyle w:val="a3"/>
        <w:spacing w:after="0" w:line="240" w:lineRule="auto"/>
        <w:ind w:right="-28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721">
        <w:rPr>
          <w:rFonts w:ascii="Times New Roman" w:hAnsi="Times New Roman"/>
          <w:b/>
          <w:sz w:val="26"/>
          <w:szCs w:val="26"/>
        </w:rPr>
        <w:lastRenderedPageBreak/>
        <w:t>ОБЩИЕ ПОЛОЖЕНИЯ</w:t>
      </w:r>
    </w:p>
    <w:p w:rsidR="006A5932" w:rsidRPr="00760721" w:rsidRDefault="006A5932" w:rsidP="006A5932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0721">
        <w:rPr>
          <w:rFonts w:ascii="Times New Roman" w:hAnsi="Times New Roman"/>
          <w:sz w:val="26"/>
          <w:szCs w:val="26"/>
        </w:rPr>
        <w:t>Многофункциональный центр (далее – МФЦ) является структурным</w:t>
      </w:r>
      <w:r w:rsidR="007C6BE2" w:rsidRPr="00760721">
        <w:rPr>
          <w:rFonts w:ascii="Times New Roman" w:hAnsi="Times New Roman"/>
          <w:sz w:val="26"/>
          <w:szCs w:val="26"/>
        </w:rPr>
        <w:t xml:space="preserve"> необособленным</w:t>
      </w:r>
      <w:r w:rsidRPr="00760721">
        <w:rPr>
          <w:rFonts w:ascii="Times New Roman" w:hAnsi="Times New Roman"/>
          <w:sz w:val="26"/>
          <w:szCs w:val="26"/>
        </w:rPr>
        <w:t xml:space="preserve"> подразделением </w:t>
      </w:r>
      <w:bookmarkStart w:id="1" w:name="_Hlk479860841"/>
      <w:r w:rsidRPr="00760721">
        <w:rPr>
          <w:rStyle w:val="FontStyle14"/>
          <w:sz w:val="26"/>
          <w:szCs w:val="26"/>
        </w:rPr>
        <w:t>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760721">
        <w:rPr>
          <w:rStyle w:val="FontStyle14"/>
          <w:sz w:val="26"/>
          <w:szCs w:val="26"/>
        </w:rPr>
        <w:t>Сеченовский</w:t>
      </w:r>
      <w:proofErr w:type="spellEnd"/>
      <w:r w:rsidRPr="00760721">
        <w:rPr>
          <w:rStyle w:val="FontStyle14"/>
          <w:sz w:val="26"/>
          <w:szCs w:val="26"/>
        </w:rPr>
        <w:t xml:space="preserve"> Университет) </w:t>
      </w:r>
      <w:bookmarkEnd w:id="1"/>
      <w:r w:rsidRPr="00760721">
        <w:rPr>
          <w:rStyle w:val="FontStyle14"/>
          <w:sz w:val="26"/>
          <w:szCs w:val="26"/>
        </w:rPr>
        <w:t>(далее - Университет)</w:t>
      </w:r>
      <w:r w:rsidRPr="00760721">
        <w:rPr>
          <w:rFonts w:ascii="Times New Roman" w:hAnsi="Times New Roman"/>
          <w:sz w:val="26"/>
          <w:szCs w:val="26"/>
        </w:rPr>
        <w:t xml:space="preserve">, 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осуществляющим информационно-справочное сопровождение обучающихся Университета </w:t>
      </w:r>
      <w:r w:rsidR="00252873" w:rsidRPr="00760721">
        <w:rPr>
          <w:rFonts w:ascii="Times New Roman" w:eastAsia="Times New Roman" w:hAnsi="Times New Roman"/>
          <w:sz w:val="26"/>
          <w:szCs w:val="26"/>
          <w:lang w:eastAsia="ru-RU"/>
        </w:rPr>
        <w:t>в целях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обеспечения эффективного функционирования системы административного сопровождения образовательного процесса. </w:t>
      </w:r>
      <w:proofErr w:type="gramEnd"/>
    </w:p>
    <w:p w:rsidR="006A5932" w:rsidRPr="00760721" w:rsidRDefault="006A5932" w:rsidP="006A5932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МФЦ возглавляется </w:t>
      </w:r>
      <w:r w:rsidRPr="00760721">
        <w:rPr>
          <w:rFonts w:ascii="Times New Roman" w:hAnsi="Times New Roman"/>
          <w:snapToGrid w:val="0"/>
          <w:sz w:val="26"/>
          <w:szCs w:val="26"/>
        </w:rPr>
        <w:t xml:space="preserve">директором, назначаемым на должность приказом </w:t>
      </w:r>
      <w:r w:rsidRPr="00760721">
        <w:rPr>
          <w:rFonts w:ascii="Times New Roman" w:hAnsi="Times New Roman"/>
          <w:sz w:val="26"/>
          <w:szCs w:val="26"/>
        </w:rPr>
        <w:t xml:space="preserve">ректора Университета или уполномоченного им лица </w:t>
      </w:r>
      <w:r w:rsidRPr="00760721">
        <w:rPr>
          <w:rFonts w:ascii="Times New Roman" w:hAnsi="Times New Roman"/>
          <w:snapToGrid w:val="0"/>
          <w:sz w:val="26"/>
          <w:szCs w:val="26"/>
        </w:rPr>
        <w:t xml:space="preserve">на основании трудового договора, и освобождается от должности приказом </w:t>
      </w:r>
      <w:r w:rsidRPr="00760721">
        <w:rPr>
          <w:rFonts w:ascii="Times New Roman" w:hAnsi="Times New Roman"/>
          <w:sz w:val="26"/>
          <w:szCs w:val="26"/>
        </w:rPr>
        <w:t>ректора Университета или уполномоченного им лица</w:t>
      </w:r>
      <w:r w:rsidRPr="00760721">
        <w:rPr>
          <w:rFonts w:ascii="Times New Roman" w:hAnsi="Times New Roman"/>
          <w:snapToGrid w:val="0"/>
          <w:sz w:val="26"/>
          <w:szCs w:val="26"/>
        </w:rPr>
        <w:t xml:space="preserve"> в соответствии с действующим законодательством РФ. </w:t>
      </w:r>
    </w:p>
    <w:p w:rsidR="006A5932" w:rsidRPr="00760721" w:rsidRDefault="006A5932" w:rsidP="006A5932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 xml:space="preserve">Директор МФЦ </w:t>
      </w:r>
      <w:r w:rsidR="007C6BE2" w:rsidRPr="00760721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 xml:space="preserve">непосредственно </w:t>
      </w:r>
      <w:r w:rsidRPr="00760721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>подчиняется проре</w:t>
      </w:r>
      <w:r w:rsidR="007C6BE2" w:rsidRPr="00760721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>ктору по учебной работе</w:t>
      </w:r>
      <w:r w:rsidRPr="00760721"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  <w:t>.</w:t>
      </w:r>
    </w:p>
    <w:p w:rsidR="006A5932" w:rsidRPr="00760721" w:rsidRDefault="006A5932" w:rsidP="006A5932">
      <w:pPr>
        <w:pStyle w:val="a5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МФЦ в своей деятельности руководствуется действующим законодательством Российской Федерации, в том числе:</w:t>
      </w:r>
    </w:p>
    <w:p w:rsidR="006A5932" w:rsidRPr="00760721" w:rsidRDefault="006A5932" w:rsidP="006A593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Конституцией Российской Федерации;</w:t>
      </w:r>
    </w:p>
    <w:p w:rsidR="006A5932" w:rsidRPr="00760721" w:rsidRDefault="006A5932" w:rsidP="006A593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0721">
        <w:rPr>
          <w:rFonts w:ascii="Times New Roman" w:hAnsi="Times New Roman"/>
          <w:sz w:val="26"/>
          <w:szCs w:val="26"/>
        </w:rPr>
        <w:t>Федеральным законом РФ от 29 декабря 2012 года № 273-ФЗ «Об образовании в Российской Федерации»;</w:t>
      </w:r>
    </w:p>
    <w:p w:rsidR="006A5932" w:rsidRPr="00760721" w:rsidRDefault="007C6BE2" w:rsidP="006A593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A5932" w:rsidRPr="00760721">
        <w:rPr>
          <w:rFonts w:ascii="Times New Roman" w:eastAsia="Times New Roman" w:hAnsi="Times New Roman"/>
          <w:sz w:val="26"/>
          <w:szCs w:val="26"/>
          <w:lang w:eastAsia="ru-RU"/>
        </w:rPr>
        <w:t>Федеральным</w:t>
      </w:r>
      <w:proofErr w:type="gramEnd"/>
      <w:r w:rsidR="006A5932"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 от 02.05.2006 N 59-ФЗ "О порядке рассмотрения обращений граждан Российской Федерации"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A5932" w:rsidRPr="00760721" w:rsidRDefault="006A5932" w:rsidP="006A593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Уставом Университета, решениями Учёного совета Университета, приказами и</w:t>
      </w:r>
      <w:r w:rsidRPr="00760721">
        <w:rPr>
          <w:rFonts w:ascii="Times New Roman" w:hAnsi="Times New Roman"/>
          <w:sz w:val="26"/>
          <w:szCs w:val="26"/>
        </w:rPr>
        <w:t xml:space="preserve"> распоряжениями ректора Университета, соответствующего проректора, 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правилами внутреннего распорядка Университета,</w:t>
      </w:r>
      <w:r w:rsidRPr="00760721">
        <w:rPr>
          <w:rFonts w:ascii="Times New Roman" w:hAnsi="Times New Roman"/>
          <w:sz w:val="26"/>
          <w:szCs w:val="26"/>
        </w:rPr>
        <w:t xml:space="preserve"> настоящим Положением и иными локальными актами, принятыми в Университете в установленном порядке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A5932" w:rsidRPr="00760721" w:rsidRDefault="006A5932" w:rsidP="006A5932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6"/>
          <w:szCs w:val="26"/>
          <w:lang w:eastAsia="ru-RU"/>
        </w:rPr>
      </w:pPr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721">
        <w:rPr>
          <w:rFonts w:ascii="Times New Roman" w:hAnsi="Times New Roman"/>
          <w:b/>
          <w:sz w:val="26"/>
          <w:szCs w:val="26"/>
        </w:rPr>
        <w:t>ОСНОВНЫЕ ЗАДАЧИ</w:t>
      </w:r>
    </w:p>
    <w:p w:rsidR="006A5932" w:rsidRPr="00760721" w:rsidRDefault="006A5932" w:rsidP="006A5932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Основными задачами </w:t>
      </w:r>
      <w:r w:rsidR="007C6BE2" w:rsidRPr="00760721">
        <w:rPr>
          <w:rFonts w:ascii="Times New Roman" w:hAnsi="Times New Roman"/>
          <w:sz w:val="26"/>
          <w:szCs w:val="26"/>
        </w:rPr>
        <w:t>Многофункционального центра Университета</w:t>
      </w:r>
      <w:r w:rsidRPr="00760721">
        <w:rPr>
          <w:rFonts w:ascii="Times New Roman" w:hAnsi="Times New Roman"/>
          <w:sz w:val="26"/>
          <w:szCs w:val="26"/>
        </w:rPr>
        <w:t xml:space="preserve"> являются: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2.1. Документационное обеспечение движения контингента обучающихся Университета по вопросам приема, оформления и выдачи документов, касающихся образовательного процесса.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2.2. Организация процесса оказания услуг </w:t>
      </w:r>
      <w:proofErr w:type="gramStart"/>
      <w:r w:rsidRPr="00760721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062F39" w:rsidRPr="00760721">
        <w:rPr>
          <w:rFonts w:ascii="Times New Roman" w:hAnsi="Times New Roman"/>
          <w:sz w:val="26"/>
          <w:szCs w:val="26"/>
        </w:rPr>
        <w:t>,</w:t>
      </w:r>
      <w:r w:rsidRPr="00760721">
        <w:rPr>
          <w:rFonts w:ascii="Times New Roman" w:hAnsi="Times New Roman"/>
          <w:sz w:val="26"/>
          <w:szCs w:val="26"/>
        </w:rPr>
        <w:t xml:space="preserve"> по выдаче документов и предоставлении сведений, образующихся в процессе оказания образовательных услуг, при обращении обучающихся в МФЦ. 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2.3. Создание комфортных условий для обучающихся по получению необходимых документов, внесению изменений в образовательные отношения. 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2.4. Обеспечение взаимодействия между </w:t>
      </w:r>
      <w:proofErr w:type="gramStart"/>
      <w:r w:rsidRPr="00760721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760721">
        <w:rPr>
          <w:rFonts w:ascii="Times New Roman" w:hAnsi="Times New Roman"/>
          <w:sz w:val="26"/>
          <w:szCs w:val="26"/>
        </w:rPr>
        <w:t xml:space="preserve"> </w:t>
      </w:r>
      <w:r w:rsidR="00252873" w:rsidRPr="00760721">
        <w:rPr>
          <w:rFonts w:ascii="Times New Roman" w:hAnsi="Times New Roman"/>
          <w:sz w:val="26"/>
          <w:szCs w:val="26"/>
        </w:rPr>
        <w:t xml:space="preserve">и </w:t>
      </w:r>
      <w:r w:rsidRPr="00760721">
        <w:rPr>
          <w:rFonts w:ascii="Times New Roman" w:hAnsi="Times New Roman"/>
          <w:sz w:val="26"/>
          <w:szCs w:val="26"/>
        </w:rPr>
        <w:t>структурными подразделениями Университета</w:t>
      </w:r>
      <w:r w:rsidR="00252873" w:rsidRPr="00760721">
        <w:rPr>
          <w:rFonts w:ascii="Times New Roman" w:hAnsi="Times New Roman"/>
          <w:sz w:val="26"/>
          <w:szCs w:val="26"/>
        </w:rPr>
        <w:t>,</w:t>
      </w:r>
      <w:r w:rsidRPr="00760721">
        <w:rPr>
          <w:rFonts w:ascii="Times New Roman" w:hAnsi="Times New Roman"/>
          <w:sz w:val="26"/>
          <w:szCs w:val="26"/>
        </w:rPr>
        <w:t xml:space="preserve"> при необходимости внесения изменений в образовательные отношения, получения обучающимся любых документов и сведений.  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2.5. Анализ процессов оказания МФЦ услуг </w:t>
      </w:r>
      <w:proofErr w:type="gramStart"/>
      <w:r w:rsidRPr="00760721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760721">
        <w:rPr>
          <w:rFonts w:ascii="Times New Roman" w:hAnsi="Times New Roman"/>
          <w:sz w:val="26"/>
          <w:szCs w:val="26"/>
        </w:rPr>
        <w:t xml:space="preserve">, выявление проблемных вопросов, препятствующих своевременному рассмотрению обращений обучающихся, подготовке и выдаче необходимых документов, принятие мер по совершенствованию и унификации административных процедур. 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lastRenderedPageBreak/>
        <w:t xml:space="preserve">2.6. Информационно-справочное сопровождение </w:t>
      </w:r>
      <w:proofErr w:type="gramStart"/>
      <w:r w:rsidRPr="00760721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760721">
        <w:rPr>
          <w:rFonts w:ascii="Times New Roman" w:hAnsi="Times New Roman"/>
          <w:sz w:val="26"/>
          <w:szCs w:val="26"/>
        </w:rPr>
        <w:t xml:space="preserve"> Университета по вопросам стипендиального и социального обеспечения.</w:t>
      </w: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2.7. </w:t>
      </w:r>
      <w:proofErr w:type="gramStart"/>
      <w:r w:rsidRPr="00760721">
        <w:rPr>
          <w:rFonts w:ascii="Times New Roman" w:hAnsi="Times New Roman"/>
          <w:sz w:val="26"/>
          <w:szCs w:val="26"/>
        </w:rPr>
        <w:t xml:space="preserve">Обеспечение работы по </w:t>
      </w:r>
      <w:r w:rsidR="00062F39" w:rsidRPr="00760721">
        <w:rPr>
          <w:rFonts w:ascii="Times New Roman" w:hAnsi="Times New Roman"/>
          <w:sz w:val="26"/>
          <w:szCs w:val="26"/>
        </w:rPr>
        <w:t xml:space="preserve">составлению и </w:t>
      </w:r>
      <w:r w:rsidRPr="00760721">
        <w:rPr>
          <w:rFonts w:ascii="Times New Roman" w:hAnsi="Times New Roman"/>
          <w:sz w:val="26"/>
          <w:szCs w:val="26"/>
        </w:rPr>
        <w:t>заключению с обучающимися дополнительных соглашений об изменении с</w:t>
      </w:r>
      <w:r w:rsidR="00062F39" w:rsidRPr="00760721">
        <w:rPr>
          <w:rFonts w:ascii="Times New Roman" w:hAnsi="Times New Roman"/>
          <w:sz w:val="26"/>
          <w:szCs w:val="26"/>
        </w:rPr>
        <w:t>тоимости обучения к договорам об оказании</w:t>
      </w:r>
      <w:r w:rsidRPr="00760721">
        <w:rPr>
          <w:rFonts w:ascii="Times New Roman" w:hAnsi="Times New Roman"/>
          <w:sz w:val="26"/>
          <w:szCs w:val="26"/>
        </w:rPr>
        <w:t xml:space="preserve"> платных образовательных услуг при принятии Университетом решения об изменение стоимости обучения, в том числе</w:t>
      </w:r>
      <w:r w:rsidR="00062F39" w:rsidRPr="00760721">
        <w:rPr>
          <w:rFonts w:ascii="Times New Roman" w:hAnsi="Times New Roman"/>
          <w:sz w:val="26"/>
          <w:szCs w:val="26"/>
        </w:rPr>
        <w:t xml:space="preserve"> по их согласованию и подписанию в подразделениях</w:t>
      </w:r>
      <w:r w:rsidRPr="00760721">
        <w:rPr>
          <w:rFonts w:ascii="Times New Roman" w:hAnsi="Times New Roman"/>
          <w:sz w:val="26"/>
          <w:szCs w:val="26"/>
        </w:rPr>
        <w:t xml:space="preserve"> в срок не позднее 3 месяцев со дня принятия решения об изменении стоимости обучения.   </w:t>
      </w:r>
      <w:proofErr w:type="gramEnd"/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2.8. Обеспечение наличия, в том числе в информационной системе ««1С Управление вузом», всех необходимых сведений и документов в отношении обучающегося (приказы, договоры об оказании платных образовательных услуг, дополнительные соглашения и т.д.).</w:t>
      </w:r>
    </w:p>
    <w:p w:rsidR="006A5932" w:rsidRPr="00760721" w:rsidRDefault="006A5932" w:rsidP="006A5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sub_213"/>
      <w:r w:rsidRPr="00760721">
        <w:rPr>
          <w:rFonts w:ascii="Times New Roman" w:hAnsi="Times New Roman"/>
          <w:b/>
          <w:sz w:val="26"/>
          <w:szCs w:val="26"/>
        </w:rPr>
        <w:t>ФУНКЦИИ МФЦ</w:t>
      </w:r>
    </w:p>
    <w:p w:rsidR="006A5932" w:rsidRPr="00760721" w:rsidRDefault="006A5932" w:rsidP="006A5932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Многофункцион</w:t>
      </w:r>
      <w:r w:rsidR="007C6BE2" w:rsidRPr="00760721">
        <w:rPr>
          <w:rFonts w:ascii="Times New Roman" w:hAnsi="Times New Roman"/>
          <w:sz w:val="26"/>
          <w:szCs w:val="26"/>
        </w:rPr>
        <w:t>альный центр</w:t>
      </w:r>
      <w:r w:rsidRPr="00760721">
        <w:rPr>
          <w:rFonts w:ascii="Times New Roman" w:hAnsi="Times New Roman"/>
          <w:sz w:val="26"/>
          <w:szCs w:val="26"/>
        </w:rPr>
        <w:t xml:space="preserve"> Университета осуществляет следующие функции:</w:t>
      </w:r>
    </w:p>
    <w:p w:rsidR="006A5932" w:rsidRPr="00760721" w:rsidRDefault="006A5932" w:rsidP="006F249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3.1.</w:t>
      </w:r>
      <w:r w:rsidR="00062F39" w:rsidRPr="00760721">
        <w:rPr>
          <w:rFonts w:ascii="Times New Roman" w:hAnsi="Times New Roman"/>
          <w:sz w:val="26"/>
          <w:szCs w:val="26"/>
        </w:rPr>
        <w:t xml:space="preserve"> </w:t>
      </w:r>
      <w:r w:rsidRPr="00760721">
        <w:rPr>
          <w:rFonts w:ascii="Times New Roman" w:hAnsi="Times New Roman"/>
          <w:sz w:val="26"/>
          <w:szCs w:val="26"/>
          <w:shd w:val="clear" w:color="auto" w:fill="FFFFFF"/>
        </w:rPr>
        <w:t xml:space="preserve">Организация методического, информационного обеспечения и оказания </w:t>
      </w:r>
      <w:r w:rsidRPr="00760721">
        <w:rPr>
          <w:rFonts w:ascii="Times New Roman" w:hAnsi="Times New Roman"/>
          <w:sz w:val="26"/>
          <w:szCs w:val="26"/>
        </w:rPr>
        <w:t xml:space="preserve">поддержки </w:t>
      </w:r>
      <w:proofErr w:type="gramStart"/>
      <w:r w:rsidRPr="00760721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FF05D9" w:rsidRPr="00760721">
        <w:rPr>
          <w:rFonts w:ascii="Times New Roman" w:hAnsi="Times New Roman"/>
          <w:sz w:val="26"/>
          <w:szCs w:val="26"/>
        </w:rPr>
        <w:t xml:space="preserve"> Университета</w:t>
      </w:r>
      <w:r w:rsidRPr="00760721">
        <w:rPr>
          <w:rFonts w:ascii="Times New Roman" w:hAnsi="Times New Roman"/>
          <w:sz w:val="26"/>
          <w:szCs w:val="26"/>
        </w:rPr>
        <w:t>.</w:t>
      </w:r>
    </w:p>
    <w:p w:rsidR="0032711A" w:rsidRPr="00760721" w:rsidRDefault="006A5932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3.2. </w:t>
      </w:r>
      <w:r w:rsidR="006F249A" w:rsidRPr="00760721">
        <w:rPr>
          <w:rFonts w:ascii="Times New Roman" w:hAnsi="Times New Roman"/>
          <w:sz w:val="26"/>
          <w:szCs w:val="26"/>
        </w:rPr>
        <w:t xml:space="preserve">Организация и контроль работы МФЦ в соответствии с утвержденном в Университете «Регламентом работы Многофункционального центра с заявлениями </w:t>
      </w:r>
      <w:proofErr w:type="gramStart"/>
      <w:r w:rsidR="006F249A" w:rsidRPr="00760721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6F249A" w:rsidRPr="00760721">
        <w:rPr>
          <w:rFonts w:ascii="Times New Roman" w:hAnsi="Times New Roman"/>
          <w:sz w:val="26"/>
          <w:szCs w:val="26"/>
        </w:rPr>
        <w:t>».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3.3. </w:t>
      </w:r>
      <w:r w:rsidR="006F249A" w:rsidRPr="00760721">
        <w:rPr>
          <w:rFonts w:ascii="Times New Roman" w:hAnsi="Times New Roman"/>
          <w:sz w:val="26"/>
          <w:szCs w:val="26"/>
        </w:rPr>
        <w:t>Выдача соответствующих форм заявлений при личном обращении обучающихся.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3.4. </w:t>
      </w:r>
      <w:r w:rsidR="006A5932" w:rsidRPr="00760721">
        <w:rPr>
          <w:rFonts w:ascii="Times New Roman" w:hAnsi="Times New Roman"/>
          <w:sz w:val="26"/>
          <w:szCs w:val="26"/>
        </w:rPr>
        <w:t xml:space="preserve">Организация работы по </w:t>
      </w:r>
      <w:r w:rsidR="006F249A" w:rsidRPr="00760721">
        <w:rPr>
          <w:rFonts w:ascii="Times New Roman" w:hAnsi="Times New Roman"/>
          <w:sz w:val="26"/>
          <w:szCs w:val="26"/>
        </w:rPr>
        <w:t xml:space="preserve">приему и </w:t>
      </w:r>
      <w:r w:rsidR="006A5932" w:rsidRPr="00760721">
        <w:rPr>
          <w:rFonts w:ascii="Times New Roman" w:hAnsi="Times New Roman"/>
          <w:sz w:val="26"/>
          <w:szCs w:val="26"/>
        </w:rPr>
        <w:t xml:space="preserve">рассмотрению поступивших от обучающихся заявлений и иных документов в бумажном или электронном виде в установленном в Университет порядке. 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3.5. </w:t>
      </w:r>
      <w:r w:rsidR="006F249A" w:rsidRPr="00760721">
        <w:rPr>
          <w:rFonts w:ascii="Times New Roman" w:hAnsi="Times New Roman"/>
          <w:sz w:val="26"/>
          <w:szCs w:val="26"/>
        </w:rPr>
        <w:t>Проверка наличия в информационной системе «1С Управление вузом» всех необходимых сведений (актуальные паспортные данные, СНИЛС, ИНН) и документов в отношении обучающегося (заявления, приказы, договоры об оказании платных образовательных услуг, дополнительные соглашения и т.д.). При их отсутствии,   обеспечение работы по  составлению, согласованию и подписанию необходимых документов.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3.6. </w:t>
      </w:r>
      <w:r w:rsidR="006F249A" w:rsidRPr="00760721">
        <w:rPr>
          <w:rFonts w:ascii="Times New Roman" w:hAnsi="Times New Roman"/>
          <w:sz w:val="26"/>
          <w:szCs w:val="26"/>
        </w:rPr>
        <w:t>Осуществление проверки достоверности сведений, указываемых обучающимся в заявлениях и подлинности предоставляемых документов, в том числе путем обращения в соответствующие органы и организации.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3.7. </w:t>
      </w:r>
      <w:r w:rsidR="006F249A" w:rsidRPr="00760721">
        <w:rPr>
          <w:rFonts w:ascii="Times New Roman" w:hAnsi="Times New Roman"/>
          <w:sz w:val="26"/>
          <w:szCs w:val="26"/>
        </w:rPr>
        <w:t xml:space="preserve">Проверка комплектности предоставленных </w:t>
      </w:r>
      <w:proofErr w:type="gramStart"/>
      <w:r w:rsidR="006F249A" w:rsidRPr="00760721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6F249A" w:rsidRPr="00760721">
        <w:rPr>
          <w:rFonts w:ascii="Times New Roman" w:hAnsi="Times New Roman"/>
          <w:sz w:val="26"/>
          <w:szCs w:val="26"/>
        </w:rPr>
        <w:t xml:space="preserve"> документов в бумажном и электронном виде.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3.8. </w:t>
      </w:r>
      <w:r w:rsidR="006F249A" w:rsidRPr="00760721">
        <w:rPr>
          <w:rFonts w:ascii="Times New Roman" w:hAnsi="Times New Roman"/>
          <w:sz w:val="26"/>
          <w:szCs w:val="26"/>
        </w:rPr>
        <w:t>Осуществление регистрации представленных обучающимся документов, с внесением всех необходимых реквизитов представленных документов в информационную систему «1С Управление вузом».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3.9. </w:t>
      </w:r>
      <w:r w:rsidR="006F249A" w:rsidRPr="00760721">
        <w:rPr>
          <w:rFonts w:ascii="Times New Roman" w:hAnsi="Times New Roman"/>
          <w:sz w:val="26"/>
          <w:szCs w:val="26"/>
        </w:rPr>
        <w:t>Сканирование заявлений обучающихся и прилагаемых к нему документов, справок, приказов, договоров, дополнительных соглашений и иных необходимых документов и размещение сканированных копий в информационную систему «1С Управление вузом».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3.10. </w:t>
      </w:r>
      <w:r w:rsidR="006A5932" w:rsidRPr="00760721">
        <w:rPr>
          <w:rFonts w:ascii="Times New Roman" w:hAnsi="Times New Roman"/>
          <w:sz w:val="26"/>
          <w:szCs w:val="26"/>
        </w:rPr>
        <w:t>Подготовка проектов приказов, дополнительных соглашений и иных необходимых документов, организация их согласования в уполномоченных структурных подразделениях Университета и подписания.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lastRenderedPageBreak/>
        <w:t xml:space="preserve">3.11. </w:t>
      </w:r>
      <w:r w:rsidR="004A28D6" w:rsidRPr="00760721">
        <w:rPr>
          <w:rFonts w:ascii="Times New Roman" w:hAnsi="Times New Roman"/>
          <w:sz w:val="26"/>
          <w:szCs w:val="26"/>
        </w:rPr>
        <w:t>Осуществлять направление подготовленных и согласованных директором МФЦ документов на согласование в юридический отдел и бухгалтерию, на подписание проректору по учебной работе.</w:t>
      </w:r>
    </w:p>
    <w:p w:rsidR="006F249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3.12. </w:t>
      </w:r>
      <w:r w:rsidR="006F249A" w:rsidRPr="00760721">
        <w:rPr>
          <w:rFonts w:ascii="Times New Roman" w:hAnsi="Times New Roman"/>
          <w:sz w:val="26"/>
          <w:szCs w:val="26"/>
        </w:rPr>
        <w:t>Анализ документов, переданных из структурных подразделений Университета в отношении каждого обучающегося в целях формирования полного комплекта необходимых документов по каждому обучающемуся в информационной системе «1С Управление вузом» и личном деле обучающегося.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3.13. </w:t>
      </w:r>
      <w:r w:rsidR="006A5932" w:rsidRPr="00760721">
        <w:rPr>
          <w:rFonts w:ascii="Times New Roman" w:hAnsi="Times New Roman"/>
          <w:sz w:val="26"/>
          <w:szCs w:val="26"/>
        </w:rPr>
        <w:t xml:space="preserve">Осуществление </w:t>
      </w:r>
      <w:proofErr w:type="gramStart"/>
      <w:r w:rsidR="006A5932" w:rsidRPr="00760721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6A5932" w:rsidRPr="00760721">
        <w:rPr>
          <w:rFonts w:ascii="Times New Roman" w:hAnsi="Times New Roman"/>
          <w:sz w:val="26"/>
          <w:szCs w:val="26"/>
        </w:rPr>
        <w:t xml:space="preserve"> выполнением сроков подготовки запрашиваемых документов при взаимодействии с другими структурными подразделениями Университета. </w:t>
      </w:r>
    </w:p>
    <w:p w:rsidR="006A5932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3.14. </w:t>
      </w:r>
      <w:r w:rsidR="006A5932" w:rsidRPr="00760721">
        <w:rPr>
          <w:rFonts w:ascii="Times New Roman" w:hAnsi="Times New Roman"/>
          <w:sz w:val="26"/>
          <w:szCs w:val="26"/>
        </w:rPr>
        <w:t xml:space="preserve">Обеспечение </w:t>
      </w:r>
      <w:proofErr w:type="gramStart"/>
      <w:r w:rsidR="006A5932" w:rsidRPr="00760721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6A5932" w:rsidRPr="00760721">
        <w:rPr>
          <w:rFonts w:ascii="Times New Roman" w:hAnsi="Times New Roman"/>
          <w:sz w:val="26"/>
          <w:szCs w:val="26"/>
        </w:rPr>
        <w:t xml:space="preserve"> сроками согласования проектов приказов, дополнительных соглашений и иных документов, составляемых в МФЦ, в структурных подразделениях Университета.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3.15. </w:t>
      </w:r>
      <w:r w:rsidR="004A28D6" w:rsidRPr="00760721">
        <w:rPr>
          <w:rFonts w:ascii="Times New Roman" w:hAnsi="Times New Roman"/>
          <w:sz w:val="26"/>
          <w:szCs w:val="26"/>
        </w:rPr>
        <w:t>Осуществлять передачу оригиналов приказов на хранение в Отдел делопроизводство, и передачу копий приказов (выписок из них) в отдел обеспечения учета и выпуска обучающихся для подшивки в личные дела обучающихся.</w:t>
      </w:r>
    </w:p>
    <w:p w:rsidR="006F249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3.16. </w:t>
      </w:r>
      <w:r w:rsidR="006F249A" w:rsidRPr="00760721">
        <w:rPr>
          <w:rFonts w:ascii="Times New Roman" w:hAnsi="Times New Roman"/>
          <w:sz w:val="26"/>
          <w:szCs w:val="26"/>
        </w:rPr>
        <w:t>Проведение консультаций обучающихся по вопросам, входящим в компетенцию сотрудников МФЦ.</w:t>
      </w:r>
    </w:p>
    <w:p w:rsidR="006F249A" w:rsidRPr="00760721" w:rsidRDefault="0032711A" w:rsidP="006F249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3.17. </w:t>
      </w:r>
      <w:r w:rsidR="006F249A" w:rsidRPr="00760721">
        <w:rPr>
          <w:rFonts w:ascii="Times New Roman" w:hAnsi="Times New Roman"/>
          <w:sz w:val="26"/>
          <w:szCs w:val="26"/>
        </w:rPr>
        <w:t xml:space="preserve">Разработка унифицированных форм заявлений </w:t>
      </w:r>
      <w:proofErr w:type="gramStart"/>
      <w:r w:rsidR="006F249A" w:rsidRPr="00760721">
        <w:rPr>
          <w:rFonts w:ascii="Times New Roman" w:hAnsi="Times New Roman"/>
          <w:sz w:val="26"/>
          <w:szCs w:val="26"/>
        </w:rPr>
        <w:t>для</w:t>
      </w:r>
      <w:proofErr w:type="gramEnd"/>
      <w:r w:rsidR="006F249A" w:rsidRPr="00760721">
        <w:rPr>
          <w:rFonts w:ascii="Times New Roman" w:hAnsi="Times New Roman"/>
          <w:sz w:val="26"/>
          <w:szCs w:val="26"/>
        </w:rPr>
        <w:t xml:space="preserve"> обучающихся и внедрение их в информационную систему «1С Управление вузом». </w:t>
      </w:r>
    </w:p>
    <w:p w:rsidR="0032711A" w:rsidRPr="00760721" w:rsidRDefault="0032711A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3.18. </w:t>
      </w:r>
      <w:r w:rsidR="006A5932" w:rsidRPr="00760721">
        <w:rPr>
          <w:rFonts w:ascii="Times New Roman" w:hAnsi="Times New Roman"/>
          <w:sz w:val="26"/>
          <w:szCs w:val="26"/>
        </w:rPr>
        <w:t>Информирование непосредственного руководителя о фактах нарушения структурными подразд</w:t>
      </w:r>
      <w:r w:rsidR="00252873" w:rsidRPr="00760721">
        <w:rPr>
          <w:rFonts w:ascii="Times New Roman" w:hAnsi="Times New Roman"/>
          <w:sz w:val="26"/>
          <w:szCs w:val="26"/>
        </w:rPr>
        <w:t>елениями</w:t>
      </w:r>
      <w:r w:rsidR="006875F7" w:rsidRPr="00760721">
        <w:rPr>
          <w:rFonts w:ascii="Times New Roman" w:hAnsi="Times New Roman"/>
          <w:sz w:val="26"/>
          <w:szCs w:val="26"/>
        </w:rPr>
        <w:t xml:space="preserve"> Университета</w:t>
      </w:r>
      <w:r w:rsidR="00252873" w:rsidRPr="00760721">
        <w:rPr>
          <w:rFonts w:ascii="Times New Roman" w:hAnsi="Times New Roman"/>
          <w:sz w:val="26"/>
          <w:szCs w:val="26"/>
        </w:rPr>
        <w:t xml:space="preserve"> установленных сроков </w:t>
      </w:r>
      <w:r w:rsidR="006A5932" w:rsidRPr="00760721">
        <w:rPr>
          <w:rFonts w:ascii="Times New Roman" w:hAnsi="Times New Roman"/>
          <w:sz w:val="26"/>
          <w:szCs w:val="26"/>
        </w:rPr>
        <w:t xml:space="preserve">рассмотрения и согласования направленных документов. </w:t>
      </w:r>
    </w:p>
    <w:p w:rsidR="006A5932" w:rsidRPr="00760721" w:rsidRDefault="006A5932" w:rsidP="003271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3.</w:t>
      </w:r>
      <w:r w:rsidR="0032711A" w:rsidRPr="00760721">
        <w:rPr>
          <w:rFonts w:ascii="Times New Roman" w:hAnsi="Times New Roman"/>
          <w:sz w:val="26"/>
          <w:szCs w:val="26"/>
        </w:rPr>
        <w:t>1</w:t>
      </w:r>
      <w:r w:rsidRPr="00760721">
        <w:rPr>
          <w:rFonts w:ascii="Times New Roman" w:hAnsi="Times New Roman"/>
          <w:sz w:val="26"/>
          <w:szCs w:val="26"/>
        </w:rPr>
        <w:t xml:space="preserve">9. </w:t>
      </w:r>
      <w:r w:rsidR="0032711A" w:rsidRPr="00760721">
        <w:rPr>
          <w:rFonts w:ascii="Times New Roman" w:hAnsi="Times New Roman"/>
          <w:sz w:val="25"/>
          <w:szCs w:val="25"/>
        </w:rPr>
        <w:t>Ведение и</w:t>
      </w:r>
      <w:r w:rsidR="004A28D6" w:rsidRPr="00760721">
        <w:rPr>
          <w:rFonts w:ascii="Times New Roman" w:hAnsi="Times New Roman"/>
          <w:sz w:val="25"/>
          <w:szCs w:val="25"/>
        </w:rPr>
        <w:t xml:space="preserve"> представление </w:t>
      </w:r>
      <w:r w:rsidR="0032711A" w:rsidRPr="00760721">
        <w:rPr>
          <w:rFonts w:ascii="Times New Roman" w:hAnsi="Times New Roman"/>
          <w:sz w:val="25"/>
          <w:szCs w:val="25"/>
        </w:rPr>
        <w:t xml:space="preserve">учетно-отчетной документации </w:t>
      </w:r>
      <w:r w:rsidR="004A28D6" w:rsidRPr="00760721">
        <w:rPr>
          <w:rFonts w:ascii="Times New Roman" w:hAnsi="Times New Roman"/>
          <w:sz w:val="25"/>
          <w:szCs w:val="25"/>
        </w:rPr>
        <w:t xml:space="preserve">в установленном </w:t>
      </w:r>
      <w:r w:rsidR="0032711A" w:rsidRPr="00760721">
        <w:rPr>
          <w:rFonts w:ascii="Times New Roman" w:hAnsi="Times New Roman"/>
          <w:sz w:val="25"/>
          <w:szCs w:val="25"/>
        </w:rPr>
        <w:t xml:space="preserve">в Университете </w:t>
      </w:r>
      <w:r w:rsidR="004A28D6" w:rsidRPr="00760721">
        <w:rPr>
          <w:rFonts w:ascii="Times New Roman" w:hAnsi="Times New Roman"/>
          <w:sz w:val="25"/>
          <w:szCs w:val="25"/>
        </w:rPr>
        <w:t>порядке.</w:t>
      </w:r>
      <w:bookmarkStart w:id="3" w:name="sub_21012"/>
      <w:bookmarkEnd w:id="2"/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721">
        <w:rPr>
          <w:rFonts w:ascii="Times New Roman" w:hAnsi="Times New Roman"/>
          <w:b/>
          <w:sz w:val="26"/>
          <w:szCs w:val="26"/>
        </w:rPr>
        <w:t>СТРУКТУРА И ШТАТЫ</w:t>
      </w:r>
    </w:p>
    <w:p w:rsidR="006A5932" w:rsidRPr="00760721" w:rsidRDefault="006A5932" w:rsidP="006A5932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bCs/>
          <w:sz w:val="26"/>
          <w:szCs w:val="26"/>
          <w:lang w:eastAsia="ru-RU"/>
        </w:rPr>
        <w:t>4.1. Структура и штатное расписание Много</w:t>
      </w:r>
      <w:r w:rsidR="007C6BE2" w:rsidRPr="00760721">
        <w:rPr>
          <w:rFonts w:ascii="Times New Roman" w:eastAsia="Times New Roman" w:hAnsi="Times New Roman"/>
          <w:bCs/>
          <w:sz w:val="26"/>
          <w:szCs w:val="26"/>
          <w:lang w:eastAsia="ru-RU"/>
        </w:rPr>
        <w:t>функционального центра</w:t>
      </w:r>
      <w:r w:rsidRPr="007607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Университета разрабатывается директором МФЦ и иными уполномоченными структурными подразделениями Университета исходя из целей, задач и специфики деятельности МФЦ.</w:t>
      </w:r>
    </w:p>
    <w:p w:rsidR="006A5932" w:rsidRPr="00760721" w:rsidRDefault="006A5932" w:rsidP="006A5932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6"/>
          <w:szCs w:val="26"/>
        </w:rPr>
      </w:pPr>
      <w:r w:rsidRPr="007607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4.2. Структура и штатное расписание МФЦ утверждается ректором Университета по представлению </w:t>
      </w:r>
      <w:r w:rsidRPr="00760721">
        <w:rPr>
          <w:rFonts w:ascii="Times New Roman" w:hAnsi="Times New Roman"/>
          <w:snapToGrid w:val="0"/>
          <w:sz w:val="26"/>
          <w:szCs w:val="26"/>
        </w:rPr>
        <w:t>проректора по учебной работе в установленном в Университете порядке.</w:t>
      </w:r>
    </w:p>
    <w:p w:rsidR="006A5932" w:rsidRPr="00760721" w:rsidRDefault="006A5932" w:rsidP="007C6BE2">
      <w:pPr>
        <w:pStyle w:val="western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721">
        <w:rPr>
          <w:rFonts w:ascii="Times New Roman" w:hAnsi="Times New Roman" w:cs="Times New Roman"/>
          <w:snapToGrid w:val="0"/>
          <w:sz w:val="26"/>
          <w:szCs w:val="26"/>
        </w:rPr>
        <w:t xml:space="preserve">4.3. </w:t>
      </w:r>
      <w:r w:rsidRPr="00760721">
        <w:rPr>
          <w:rFonts w:ascii="Times New Roman" w:hAnsi="Times New Roman" w:cs="Times New Roman"/>
          <w:sz w:val="26"/>
          <w:szCs w:val="26"/>
        </w:rPr>
        <w:t>Сотрудники МФЦ являются работниками Университета. Замещение должностей работников осуществляется в порядке и на условиях, предусмотренных действующим законодательством РФ. Права и обязанности работников Центра определяются трудовым законодательством Российской Федерации, Уставом Университета, коллективным договором, правилами внутреннего распорядка Университета, должностными инструкциями. МФЦ не вправе принимать и увольнять работников, а также осуществлять иные полномочия Университета как работодателя. Права и обязанности работодателя в трудовых отношениях от имени Университета осуществляет проректор по учебной работе. Приказы, трудовые книжки, трудовые договоры, иные документы, предусмотренные трудовым законодательством и отражающие трудовые</w:t>
      </w:r>
      <w:r w:rsidR="007C6BE2" w:rsidRPr="00760721">
        <w:rPr>
          <w:rFonts w:ascii="Times New Roman" w:hAnsi="Times New Roman" w:cs="Times New Roman"/>
          <w:sz w:val="26"/>
          <w:szCs w:val="26"/>
        </w:rPr>
        <w:t xml:space="preserve"> отношения с сотрудниками МФЦ</w:t>
      </w:r>
      <w:r w:rsidRPr="00760721">
        <w:rPr>
          <w:rFonts w:ascii="Times New Roman" w:hAnsi="Times New Roman" w:cs="Times New Roman"/>
          <w:sz w:val="26"/>
          <w:szCs w:val="26"/>
        </w:rPr>
        <w:t>, ведутся и хранятся в отделе кадров Университета.</w:t>
      </w:r>
    </w:p>
    <w:p w:rsidR="006A5932" w:rsidRPr="00760721" w:rsidRDefault="006A5932" w:rsidP="006A5932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721">
        <w:rPr>
          <w:rFonts w:ascii="Times New Roman" w:hAnsi="Times New Roman" w:cs="Times New Roman"/>
          <w:sz w:val="26"/>
          <w:szCs w:val="26"/>
        </w:rPr>
        <w:lastRenderedPageBreak/>
        <w:t xml:space="preserve">4.4. Сотрудники МФЦ пользуются распространяющимися на них льготами по продолжительности рабочего времени и времени отдыха, оплате труда и пенсионному обеспечению в соответствии с действующим законодательством.  </w:t>
      </w:r>
    </w:p>
    <w:p w:rsidR="006A5932" w:rsidRPr="00760721" w:rsidRDefault="006A5932" w:rsidP="006A5932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0721">
        <w:rPr>
          <w:rFonts w:ascii="Times New Roman" w:hAnsi="Times New Roman" w:cs="Times New Roman"/>
          <w:sz w:val="26"/>
          <w:szCs w:val="26"/>
        </w:rPr>
        <w:t xml:space="preserve">4.5. Системы оплаты труда, включая размеры окладов (должностных окладов), выплат компенсационного и стимулирующего характера, системы премирования, устанавливаются на основании локальных актов Университета, утверждаемых Ректором Университета в установленном порядке с сохранением социальных гарантий и компенсаций, предусмотренных действующим законодательством. </w:t>
      </w:r>
    </w:p>
    <w:p w:rsidR="006A5932" w:rsidRPr="00760721" w:rsidRDefault="006A5932" w:rsidP="006A59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721">
        <w:rPr>
          <w:rFonts w:ascii="Times New Roman" w:hAnsi="Times New Roman"/>
          <w:b/>
          <w:sz w:val="26"/>
          <w:szCs w:val="26"/>
        </w:rPr>
        <w:t>РУКОВОДСТВО МФЦ</w:t>
      </w:r>
    </w:p>
    <w:p w:rsidR="006A5932" w:rsidRPr="00760721" w:rsidRDefault="006A5932" w:rsidP="006A59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ind w:firstLine="74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5.1. Ученый совет Университета по отношению к МФЦ осуществляет полномочия, предусмотренные Уставом Университета, в том числе:</w:t>
      </w:r>
    </w:p>
    <w:p w:rsidR="006A5932" w:rsidRPr="00760721" w:rsidRDefault="006A5932" w:rsidP="006A5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рассматривает предложения ректора Университета о создании и ликвидации МФЦ;</w:t>
      </w:r>
    </w:p>
    <w:p w:rsidR="006A5932" w:rsidRPr="00760721" w:rsidRDefault="006A5932" w:rsidP="006A593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принимает положение о МФЦ.</w:t>
      </w:r>
    </w:p>
    <w:p w:rsidR="006A5932" w:rsidRPr="00760721" w:rsidRDefault="006A5932" w:rsidP="006A5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5.2.</w:t>
      </w:r>
      <w:r w:rsidRPr="00760721">
        <w:rPr>
          <w:rFonts w:ascii="Times New Roman" w:hAnsi="Times New Roman"/>
          <w:sz w:val="26"/>
          <w:szCs w:val="26"/>
        </w:rPr>
        <w:tab/>
        <w:t xml:space="preserve"> Ректор Университета осуществляет по отношению к МФЦ полномочия, предусмотренные действующим законодательством для руководителя учреждения, Уставом Университета и настоящим Положением, в том числе: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осуществляет общее руководство административно-хозяйственной, финансовой и иной деятельностью МФЦ;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обеспечивает исполнение решений Ученого совета Университета в отношении МФЦ;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представляет на рассмотрение Ученого совета Университета предложения о структуре МФЦ, а также о внесении изменений в структуру МФЦ;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утверждает штатное расписание МФЦ;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издает приказы, распоряжения по вопросам деятельности МФЦ;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заслушивает отчет директора МФЦ о проделанной работе;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определяет размеры и формы оплаты труда, иные формы поощрения работников МФЦ в соответствии с действующим законодательством;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назначает и освобождает от должности сотрудников, привлекает их к дисциплинарной ответственности;</w:t>
      </w:r>
    </w:p>
    <w:p w:rsidR="006A5932" w:rsidRPr="00760721" w:rsidRDefault="006A5932" w:rsidP="006A5932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назначает проверки деятельности МФЦ.</w:t>
      </w:r>
    </w:p>
    <w:p w:rsidR="00126779" w:rsidRPr="00760721" w:rsidRDefault="00126779" w:rsidP="00126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60721">
        <w:rPr>
          <w:rFonts w:ascii="Times New Roman" w:eastAsia="Times New Roman" w:hAnsi="Times New Roman"/>
          <w:sz w:val="26"/>
          <w:szCs w:val="26"/>
        </w:rPr>
        <w:t>Указания Ректора Университета обязательны для исполнения всеми сотрудниками МФЦ.</w:t>
      </w:r>
    </w:p>
    <w:p w:rsidR="00126779" w:rsidRPr="00760721" w:rsidRDefault="00126779" w:rsidP="00126779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Контроль и организация отдельных видов деятельности МФЦ Университета (планово-финансовая деятельность, бухгалтерский учет и отчетность, кадровая работа, и т.д.) осуществляется соответствующими структурными подразделениями и службами Университета.</w:t>
      </w:r>
    </w:p>
    <w:p w:rsidR="00126779" w:rsidRPr="00760721" w:rsidRDefault="00126779" w:rsidP="00126779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Style w:val="2"/>
          <w:rFonts w:eastAsia="Calibri"/>
          <w:sz w:val="26"/>
          <w:szCs w:val="26"/>
          <w:shd w:val="clear" w:color="auto" w:fill="auto"/>
        </w:rPr>
      </w:pPr>
      <w:r w:rsidRPr="00760721">
        <w:rPr>
          <w:rStyle w:val="23"/>
          <w:rFonts w:eastAsiaTheme="minorEastAsia"/>
          <w:sz w:val="26"/>
          <w:szCs w:val="26"/>
        </w:rPr>
        <w:t xml:space="preserve">Непосредственно координирует и контролирует </w:t>
      </w:r>
      <w:r w:rsidRPr="00760721">
        <w:rPr>
          <w:rStyle w:val="2"/>
          <w:rFonts w:eastAsiaTheme="minorEastAsia"/>
          <w:sz w:val="26"/>
          <w:szCs w:val="26"/>
        </w:rPr>
        <w:t xml:space="preserve">деятельности МФЦ проректор по учебной работе Университета. </w:t>
      </w:r>
    </w:p>
    <w:p w:rsidR="00126779" w:rsidRPr="00760721" w:rsidRDefault="00126779" w:rsidP="00126779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eastAsia="Times New Roman" w:hAnsi="Times New Roman"/>
          <w:sz w:val="26"/>
          <w:szCs w:val="26"/>
        </w:rPr>
        <w:t xml:space="preserve">Непосредственное руководство и организацию деятельности МФЦ осуществляет директор МФЦ </w:t>
      </w:r>
      <w:r w:rsidRPr="00760721">
        <w:rPr>
          <w:rFonts w:ascii="Times New Roman" w:hAnsi="Times New Roman"/>
          <w:sz w:val="26"/>
          <w:szCs w:val="26"/>
        </w:rPr>
        <w:t xml:space="preserve">Университета. </w:t>
      </w:r>
    </w:p>
    <w:p w:rsidR="00126779" w:rsidRPr="00760721" w:rsidRDefault="00126779" w:rsidP="0012677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Директор МФЦ организует работу Многофункционального центра по выполнению задач, возложенных на него, в пределах полномочий, определенных настоящим Положением и должностными инструкциями.</w:t>
      </w:r>
      <w:bookmarkStart w:id="4" w:name="_Hlk480283849"/>
    </w:p>
    <w:p w:rsidR="00126779" w:rsidRPr="00760721" w:rsidRDefault="00126779" w:rsidP="00126779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Директор по вопросам деятельности  Университета подчиняется </w:t>
      </w:r>
      <w:r w:rsidRPr="00760721">
        <w:rPr>
          <w:rFonts w:ascii="Times New Roman" w:eastAsia="Times New Roman" w:hAnsi="Times New Roman"/>
          <w:sz w:val="26"/>
          <w:szCs w:val="26"/>
        </w:rPr>
        <w:t>проректору по учебной работе Университета</w:t>
      </w:r>
      <w:r w:rsidRPr="00760721">
        <w:rPr>
          <w:rFonts w:ascii="Times New Roman" w:hAnsi="Times New Roman"/>
          <w:sz w:val="26"/>
          <w:szCs w:val="26"/>
        </w:rPr>
        <w:t xml:space="preserve">. </w:t>
      </w:r>
      <w:bookmarkEnd w:id="4"/>
    </w:p>
    <w:p w:rsidR="00126779" w:rsidRPr="00760721" w:rsidRDefault="00126779" w:rsidP="00126779">
      <w:pPr>
        <w:pStyle w:val="a5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eastAsia="Times New Roman" w:hAnsi="Times New Roman"/>
          <w:sz w:val="26"/>
          <w:szCs w:val="26"/>
        </w:rPr>
        <w:lastRenderedPageBreak/>
        <w:t xml:space="preserve">На период временного отсутствия директора МФЦ (отпуск, болезнь и пр.) его обязанности исполняет лицо, назначенное в установленном в Университете порядке, которое приобретает соответствующие права и несет ответственность за надлежащее исполнение возложенных на него обязанностей. </w:t>
      </w:r>
    </w:p>
    <w:p w:rsidR="00126779" w:rsidRPr="00760721" w:rsidRDefault="00126779" w:rsidP="00126779">
      <w:pPr>
        <w:pStyle w:val="a5"/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6A5932" w:rsidRPr="00760721" w:rsidRDefault="006A5932" w:rsidP="006A5932">
      <w:pPr>
        <w:pStyle w:val="a5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b/>
          <w:sz w:val="26"/>
          <w:szCs w:val="26"/>
          <w:lang w:eastAsia="ru-RU"/>
        </w:rPr>
        <w:t>ИМУЩЕСТВО И ФИНАНСОВО-ХОЗЯЙСТВЕННАЯ ДЕЯТЕЛЬНОСТЬ</w:t>
      </w:r>
    </w:p>
    <w:p w:rsidR="006A5932" w:rsidRPr="00760721" w:rsidRDefault="006A5932" w:rsidP="006A5932">
      <w:pPr>
        <w:pStyle w:val="a5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hAnsi="Times New Roman"/>
          <w:sz w:val="26"/>
          <w:szCs w:val="26"/>
          <w:lang w:eastAsia="ru-RU"/>
        </w:rPr>
        <w:t xml:space="preserve">6.1. 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Имущество Многофункционал</w:t>
      </w:r>
      <w:r w:rsidR="00126779" w:rsidRPr="00760721">
        <w:rPr>
          <w:rFonts w:ascii="Times New Roman" w:eastAsia="Times New Roman" w:hAnsi="Times New Roman"/>
          <w:sz w:val="26"/>
          <w:szCs w:val="26"/>
          <w:lang w:eastAsia="ru-RU"/>
        </w:rPr>
        <w:t>ьного центра</w:t>
      </w: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 xml:space="preserve"> Университета складывается из помещений, оборудования, инвентаря, а также иных товарно-материальных ценностей, закреплённых за МФЦ, в установленном в Университете порядке.</w:t>
      </w:r>
    </w:p>
    <w:p w:rsidR="006A5932" w:rsidRPr="00760721" w:rsidRDefault="006A5932" w:rsidP="006A593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6.2. За счет выделенных МФЦ средств, организовывается приобретение необходимых товаров, работ и услуг, для осуществления основных задач и функций, возложенных на МФЦ Учебного управления Университета.</w:t>
      </w:r>
    </w:p>
    <w:p w:rsidR="006A5932" w:rsidRPr="00760721" w:rsidRDefault="006A5932" w:rsidP="006A593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6.3. Обеспечение материальными ценностями МФЦ осуществляется через отдел материально-технического снабжения Университета на основании представленных заявок в установленном в Университете порядке.</w:t>
      </w:r>
    </w:p>
    <w:p w:rsidR="006A5932" w:rsidRPr="00760721" w:rsidRDefault="006A5932" w:rsidP="006A593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6.4. Контроль и организация отдельных видов деятельности МФЦ (планово-финансовая деятельность, бухгалтерский учет и отчетность, кадровая работа и т.д.) осуществляется соответствующими подразделениями и службами Университета.</w:t>
      </w:r>
    </w:p>
    <w:p w:rsidR="006A5932" w:rsidRPr="00760721" w:rsidRDefault="006A5932" w:rsidP="006A593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0721">
        <w:rPr>
          <w:rFonts w:ascii="Times New Roman" w:eastAsia="Times New Roman" w:hAnsi="Times New Roman"/>
          <w:sz w:val="26"/>
          <w:szCs w:val="26"/>
          <w:lang w:eastAsia="ru-RU"/>
        </w:rPr>
        <w:t>6.5. Отчетность по материально-техническому обеспечению МФЦ предоставляется в установленном порядке в бухгалтерию Университета.</w:t>
      </w:r>
    </w:p>
    <w:p w:rsidR="006A5932" w:rsidRPr="00760721" w:rsidRDefault="006A5932" w:rsidP="006A593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6A5932" w:rsidRPr="00760721" w:rsidRDefault="006A5932" w:rsidP="006A5932">
      <w:pPr>
        <w:pStyle w:val="Style1"/>
        <w:widowControl/>
        <w:tabs>
          <w:tab w:val="num" w:pos="-284"/>
        </w:tabs>
        <w:jc w:val="center"/>
        <w:rPr>
          <w:rStyle w:val="FontStyle17"/>
          <w:b/>
          <w:bCs/>
          <w:sz w:val="26"/>
          <w:szCs w:val="26"/>
        </w:rPr>
      </w:pPr>
      <w:r w:rsidRPr="00760721">
        <w:rPr>
          <w:rStyle w:val="FontStyle18"/>
          <w:sz w:val="26"/>
          <w:szCs w:val="26"/>
        </w:rPr>
        <w:t>7. ОТВЕТСТВЕННОСТЬ</w:t>
      </w:r>
    </w:p>
    <w:p w:rsidR="006A5932" w:rsidRPr="00760721" w:rsidRDefault="006A5932" w:rsidP="006A5932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7"/>
          <w:sz w:val="26"/>
          <w:szCs w:val="26"/>
        </w:rPr>
      </w:pPr>
    </w:p>
    <w:p w:rsidR="006A5932" w:rsidRPr="00760721" w:rsidRDefault="006A5932" w:rsidP="006A5932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7"/>
          <w:sz w:val="26"/>
          <w:szCs w:val="26"/>
        </w:rPr>
      </w:pPr>
      <w:r w:rsidRPr="00760721">
        <w:rPr>
          <w:rStyle w:val="FontStyle17"/>
          <w:sz w:val="26"/>
          <w:szCs w:val="26"/>
        </w:rPr>
        <w:t xml:space="preserve">7.1. </w:t>
      </w:r>
      <w:r w:rsidRPr="00760721">
        <w:rPr>
          <w:sz w:val="26"/>
          <w:szCs w:val="26"/>
        </w:rPr>
        <w:t>Директор Многофункционального центра несет персональную ответственность перед ректором Университета за деятельность МФЦ по решению задач и реализации функций МФЦ, предусмотренных настоящим Положением.</w:t>
      </w:r>
    </w:p>
    <w:p w:rsidR="006A5932" w:rsidRPr="00760721" w:rsidRDefault="006A5932" w:rsidP="006A5932">
      <w:pPr>
        <w:pStyle w:val="Style10"/>
        <w:widowControl/>
        <w:tabs>
          <w:tab w:val="left" w:pos="0"/>
          <w:tab w:val="left" w:pos="974"/>
        </w:tabs>
        <w:spacing w:line="240" w:lineRule="auto"/>
        <w:ind w:firstLine="567"/>
        <w:rPr>
          <w:rStyle w:val="FontStyle17"/>
          <w:sz w:val="26"/>
          <w:szCs w:val="26"/>
        </w:rPr>
      </w:pPr>
      <w:r w:rsidRPr="00760721">
        <w:rPr>
          <w:rStyle w:val="FontStyle17"/>
          <w:sz w:val="26"/>
          <w:szCs w:val="26"/>
        </w:rPr>
        <w:t xml:space="preserve">7.2. </w:t>
      </w:r>
      <w:proofErr w:type="gramStart"/>
      <w:r w:rsidRPr="00760721">
        <w:rPr>
          <w:sz w:val="26"/>
          <w:szCs w:val="26"/>
        </w:rPr>
        <w:t>Сотрудники МФЦ  Учебного управления несут в установленном порядке ответственность за выполнение должностных обязанностей, соблюдение в помещениях МФЦ правил и норм пожарной безопасности, охраны труда и техники безопасности, санитарно-эпидемиологического режима, за правонарушения, совершенные в процессе осуществления своей деятельности, неэкономное и нерациональное использование материально-технических средств, в том числе расходных материалов, электроэнергии и других ресурсов, в пределах, определенных действующим законодательством Российской Федерации, а</w:t>
      </w:r>
      <w:proofErr w:type="gramEnd"/>
      <w:r w:rsidRPr="00760721">
        <w:rPr>
          <w:sz w:val="26"/>
          <w:szCs w:val="26"/>
        </w:rPr>
        <w:t xml:space="preserve"> также в иных случаях, предусмотренных действующим законодательством, Уставом Университета, Правилами внутреннего распорядка, действующими инструкциями, приказами, иными нормативно-правовыми актами вышестоящих органов, локальными актами Университета, принятыми в установленном порядке, должностными инструкциями.</w:t>
      </w:r>
    </w:p>
    <w:p w:rsidR="006A5932" w:rsidRPr="00760721" w:rsidRDefault="006A5932" w:rsidP="0032711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60721">
        <w:rPr>
          <w:rFonts w:ascii="Times New Roman" w:hAnsi="Times New Roman"/>
          <w:b/>
          <w:sz w:val="26"/>
          <w:szCs w:val="26"/>
        </w:rPr>
        <w:t>СОГЛАСОВАНО:</w:t>
      </w:r>
    </w:p>
    <w:p w:rsidR="006A5932" w:rsidRPr="00760721" w:rsidRDefault="006A5932" w:rsidP="006A5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5932" w:rsidRPr="00760721" w:rsidRDefault="006A5932" w:rsidP="006A59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 xml:space="preserve">Начальник управления правового </w:t>
      </w:r>
    </w:p>
    <w:p w:rsidR="006A5932" w:rsidRPr="00760721" w:rsidRDefault="006A5932" w:rsidP="003271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721">
        <w:rPr>
          <w:rFonts w:ascii="Times New Roman" w:hAnsi="Times New Roman"/>
          <w:sz w:val="26"/>
          <w:szCs w:val="26"/>
        </w:rPr>
        <w:t>обеспечения и кадровой политики                                                              Д.В. Клюев</w:t>
      </w:r>
      <w:bookmarkEnd w:id="3"/>
    </w:p>
    <w:p w:rsidR="00126779" w:rsidRPr="00760721" w:rsidRDefault="00126779" w:rsidP="006A59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5932" w:rsidRPr="00760721" w:rsidRDefault="006A5932" w:rsidP="006A59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60721">
        <w:rPr>
          <w:rFonts w:ascii="Times New Roman" w:hAnsi="Times New Roman"/>
          <w:sz w:val="20"/>
          <w:szCs w:val="20"/>
        </w:rPr>
        <w:t>Исп. Фаттяхетдинова В.М.</w:t>
      </w:r>
    </w:p>
    <w:p w:rsidR="007F053B" w:rsidRPr="006A5932" w:rsidRDefault="006A5932" w:rsidP="006A59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60721">
        <w:rPr>
          <w:rFonts w:ascii="Times New Roman" w:hAnsi="Times New Roman"/>
          <w:sz w:val="20"/>
          <w:szCs w:val="20"/>
        </w:rPr>
        <w:t>8-495-609-1</w:t>
      </w:r>
      <w:r w:rsidRPr="00A15207">
        <w:rPr>
          <w:rFonts w:ascii="Times New Roman" w:hAnsi="Times New Roman"/>
          <w:sz w:val="20"/>
          <w:szCs w:val="20"/>
        </w:rPr>
        <w:t>4-00 доб.2081</w:t>
      </w:r>
    </w:p>
    <w:sectPr w:rsidR="007F053B" w:rsidRPr="006A5932" w:rsidSect="0032711A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C10"/>
    <w:multiLevelType w:val="hybridMultilevel"/>
    <w:tmpl w:val="A2F2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74255"/>
    <w:multiLevelType w:val="hybridMultilevel"/>
    <w:tmpl w:val="E85A42EE"/>
    <w:lvl w:ilvl="0" w:tplc="E80EDCC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090F72"/>
    <w:multiLevelType w:val="multilevel"/>
    <w:tmpl w:val="61C6417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76274F6"/>
    <w:multiLevelType w:val="multilevel"/>
    <w:tmpl w:val="D77C5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abstractNum w:abstractNumId="4">
    <w:nsid w:val="7A7475AB"/>
    <w:multiLevelType w:val="hybridMultilevel"/>
    <w:tmpl w:val="05F01AFC"/>
    <w:lvl w:ilvl="0" w:tplc="E80EDCC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2"/>
    <w:rsid w:val="00062F39"/>
    <w:rsid w:val="00126779"/>
    <w:rsid w:val="00252873"/>
    <w:rsid w:val="002B5F25"/>
    <w:rsid w:val="0032711A"/>
    <w:rsid w:val="004A28D6"/>
    <w:rsid w:val="006875F7"/>
    <w:rsid w:val="006A5932"/>
    <w:rsid w:val="006F249A"/>
    <w:rsid w:val="00760721"/>
    <w:rsid w:val="007C6BE2"/>
    <w:rsid w:val="007F053B"/>
    <w:rsid w:val="00820CAB"/>
    <w:rsid w:val="00E3681A"/>
    <w:rsid w:val="00EF2A3D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59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593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5932"/>
    <w:pPr>
      <w:ind w:left="720"/>
      <w:contextualSpacing/>
    </w:pPr>
  </w:style>
  <w:style w:type="paragraph" w:styleId="a6">
    <w:name w:val="Block Text"/>
    <w:basedOn w:val="a"/>
    <w:rsid w:val="006A5932"/>
    <w:pPr>
      <w:autoSpaceDE w:val="0"/>
      <w:autoSpaceDN w:val="0"/>
      <w:adjustRightInd w:val="0"/>
      <w:snapToGrid w:val="0"/>
      <w:spacing w:after="0" w:line="240" w:lineRule="auto"/>
      <w:ind w:left="-240" w:right="-322"/>
      <w:jc w:val="both"/>
    </w:pPr>
    <w:rPr>
      <w:rFonts w:ascii="Times New Roman" w:eastAsia="Times New Roman" w:hAnsi="Times New Roman"/>
      <w:bCs/>
      <w:color w:val="000000"/>
      <w:sz w:val="24"/>
      <w:szCs w:val="20"/>
      <w:lang w:eastAsia="ru-RU"/>
    </w:rPr>
  </w:style>
  <w:style w:type="character" w:customStyle="1" w:styleId="FontStyle14">
    <w:name w:val="Font Style14"/>
    <w:rsid w:val="006A593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A5932"/>
    <w:pPr>
      <w:widowControl w:val="0"/>
      <w:autoSpaceDE w:val="0"/>
      <w:autoSpaceDN w:val="0"/>
      <w:adjustRightInd w:val="0"/>
      <w:spacing w:after="0" w:line="286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6A59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6A59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6A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6A5932"/>
    <w:pPr>
      <w:suppressAutoHyphens/>
    </w:pPr>
    <w:rPr>
      <w:rFonts w:cs="Calibri"/>
      <w:kern w:val="2"/>
      <w:lang w:eastAsia="ar-SA"/>
    </w:rPr>
  </w:style>
  <w:style w:type="paragraph" w:customStyle="1" w:styleId="western">
    <w:name w:val="western"/>
    <w:basedOn w:val="a"/>
    <w:rsid w:val="006A5932"/>
    <w:pPr>
      <w:suppressAutoHyphens/>
    </w:pPr>
    <w:rPr>
      <w:rFonts w:cs="Calibri"/>
      <w:kern w:val="2"/>
      <w:lang w:eastAsia="ar-SA"/>
    </w:rPr>
  </w:style>
  <w:style w:type="character" w:customStyle="1" w:styleId="2">
    <w:name w:val="Основной текст (2)_"/>
    <w:basedOn w:val="a0"/>
    <w:link w:val="20"/>
    <w:rsid w:val="001267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779"/>
    <w:pPr>
      <w:widowControl w:val="0"/>
      <w:shd w:val="clear" w:color="auto" w:fill="FFFFFF"/>
      <w:spacing w:after="0" w:line="258" w:lineRule="exact"/>
      <w:jc w:val="center"/>
    </w:pPr>
    <w:rPr>
      <w:rFonts w:ascii="Times New Roman" w:eastAsia="Times New Roman" w:hAnsi="Times New Roman"/>
    </w:rPr>
  </w:style>
  <w:style w:type="character" w:customStyle="1" w:styleId="23">
    <w:name w:val="Основной текст (2)3"/>
    <w:basedOn w:val="2"/>
    <w:uiPriority w:val="99"/>
    <w:rsid w:val="00126779"/>
    <w:rPr>
      <w:rFonts w:ascii="Times New Roman" w:eastAsia="Times New Roman" w:hAnsi="Times New Roman" w:cs="Times New Roman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2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59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593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A5932"/>
    <w:pPr>
      <w:ind w:left="720"/>
      <w:contextualSpacing/>
    </w:pPr>
  </w:style>
  <w:style w:type="paragraph" w:styleId="a6">
    <w:name w:val="Block Text"/>
    <w:basedOn w:val="a"/>
    <w:rsid w:val="006A5932"/>
    <w:pPr>
      <w:autoSpaceDE w:val="0"/>
      <w:autoSpaceDN w:val="0"/>
      <w:adjustRightInd w:val="0"/>
      <w:snapToGrid w:val="0"/>
      <w:spacing w:after="0" w:line="240" w:lineRule="auto"/>
      <w:ind w:left="-240" w:right="-322"/>
      <w:jc w:val="both"/>
    </w:pPr>
    <w:rPr>
      <w:rFonts w:ascii="Times New Roman" w:eastAsia="Times New Roman" w:hAnsi="Times New Roman"/>
      <w:bCs/>
      <w:color w:val="000000"/>
      <w:sz w:val="24"/>
      <w:szCs w:val="20"/>
      <w:lang w:eastAsia="ru-RU"/>
    </w:rPr>
  </w:style>
  <w:style w:type="character" w:customStyle="1" w:styleId="FontStyle14">
    <w:name w:val="Font Style14"/>
    <w:rsid w:val="006A593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A5932"/>
    <w:pPr>
      <w:widowControl w:val="0"/>
      <w:autoSpaceDE w:val="0"/>
      <w:autoSpaceDN w:val="0"/>
      <w:adjustRightInd w:val="0"/>
      <w:spacing w:after="0" w:line="286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6A593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6A59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6A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6A5932"/>
    <w:pPr>
      <w:suppressAutoHyphens/>
    </w:pPr>
    <w:rPr>
      <w:rFonts w:cs="Calibri"/>
      <w:kern w:val="2"/>
      <w:lang w:eastAsia="ar-SA"/>
    </w:rPr>
  </w:style>
  <w:style w:type="paragraph" w:customStyle="1" w:styleId="western">
    <w:name w:val="western"/>
    <w:basedOn w:val="a"/>
    <w:rsid w:val="006A5932"/>
    <w:pPr>
      <w:suppressAutoHyphens/>
    </w:pPr>
    <w:rPr>
      <w:rFonts w:cs="Calibri"/>
      <w:kern w:val="2"/>
      <w:lang w:eastAsia="ar-SA"/>
    </w:rPr>
  </w:style>
  <w:style w:type="character" w:customStyle="1" w:styleId="2">
    <w:name w:val="Основной текст (2)_"/>
    <w:basedOn w:val="a0"/>
    <w:link w:val="20"/>
    <w:rsid w:val="001267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779"/>
    <w:pPr>
      <w:widowControl w:val="0"/>
      <w:shd w:val="clear" w:color="auto" w:fill="FFFFFF"/>
      <w:spacing w:after="0" w:line="258" w:lineRule="exact"/>
      <w:jc w:val="center"/>
    </w:pPr>
    <w:rPr>
      <w:rFonts w:ascii="Times New Roman" w:eastAsia="Times New Roman" w:hAnsi="Times New Roman"/>
    </w:rPr>
  </w:style>
  <w:style w:type="character" w:customStyle="1" w:styleId="23">
    <w:name w:val="Основной текст (2)3"/>
    <w:basedOn w:val="2"/>
    <w:uiPriority w:val="99"/>
    <w:rsid w:val="00126779"/>
    <w:rPr>
      <w:rFonts w:ascii="Times New Roman" w:eastAsia="Times New Roman" w:hAnsi="Times New Roman" w:cs="Times New Roman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2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Фаттяхетдинова Виктория Михайловна</dc:creator>
  <cp:lastModifiedBy>Фаттяхетдинова Виктория Михайловна</cp:lastModifiedBy>
  <cp:revision>9</cp:revision>
  <cp:lastPrinted>2022-09-29T07:36:00Z</cp:lastPrinted>
  <dcterms:created xsi:type="dcterms:W3CDTF">2021-03-12T07:37:00Z</dcterms:created>
  <dcterms:modified xsi:type="dcterms:W3CDTF">2022-09-29T07:36:00Z</dcterms:modified>
</cp:coreProperties>
</file>