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EA" w:rsidRPr="00672E10" w:rsidRDefault="004D55EA" w:rsidP="00863A2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72E10">
        <w:rPr>
          <w:b/>
          <w:sz w:val="24"/>
          <w:szCs w:val="24"/>
        </w:rPr>
        <w:t xml:space="preserve">Порядок действий по получению </w:t>
      </w:r>
      <w:r w:rsidR="00863A23" w:rsidRPr="00672E10">
        <w:rPr>
          <w:b/>
          <w:sz w:val="24"/>
          <w:szCs w:val="24"/>
        </w:rPr>
        <w:t>Усиленной квалифицированной электронной подписи</w:t>
      </w:r>
      <w:r w:rsidRPr="00672E10">
        <w:rPr>
          <w:b/>
          <w:sz w:val="24"/>
          <w:szCs w:val="24"/>
        </w:rPr>
        <w:t xml:space="preserve"> </w:t>
      </w:r>
      <w:r w:rsidR="00863A23" w:rsidRPr="00672E10">
        <w:rPr>
          <w:b/>
          <w:sz w:val="24"/>
          <w:szCs w:val="24"/>
        </w:rPr>
        <w:t>через Личный кабинет</w:t>
      </w:r>
      <w:r w:rsidR="00667892">
        <w:rPr>
          <w:b/>
          <w:sz w:val="24"/>
          <w:szCs w:val="24"/>
        </w:rPr>
        <w:t xml:space="preserve"> </w:t>
      </w:r>
    </w:p>
    <w:p w:rsidR="002B3BE2" w:rsidRDefault="005724A3" w:rsidP="00863A23">
      <w:pPr>
        <w:spacing w:after="0" w:line="240" w:lineRule="auto"/>
        <w:ind w:firstLine="709"/>
        <w:jc w:val="both"/>
      </w:pPr>
      <w:r>
        <w:t>Для получения</w:t>
      </w:r>
      <w:r w:rsidR="006318C8">
        <w:t xml:space="preserve"> электронной подписи (ЭП)</w:t>
      </w:r>
      <w:r w:rsidR="00B53690">
        <w:t xml:space="preserve"> </w:t>
      </w:r>
      <w:r>
        <w:t>необходимо</w:t>
      </w:r>
      <w:r w:rsidR="002B3BE2">
        <w:t>:</w:t>
      </w:r>
    </w:p>
    <w:p w:rsidR="005724A3" w:rsidRDefault="00042486" w:rsidP="00863A23">
      <w:pPr>
        <w:spacing w:after="0" w:line="240" w:lineRule="auto"/>
        <w:ind w:firstLine="709"/>
        <w:jc w:val="both"/>
      </w:pPr>
      <w:r>
        <w:t>Шаг 1</w:t>
      </w:r>
      <w:r w:rsidR="002B3BE2">
        <w:t xml:space="preserve">. </w:t>
      </w:r>
      <w:r w:rsidR="004D2C38">
        <w:t>Руководителю (ответственному лицу) п</w:t>
      </w:r>
      <w:r w:rsidR="005724A3">
        <w:t>ода</w:t>
      </w:r>
      <w:r w:rsidR="00B53690">
        <w:t>т</w:t>
      </w:r>
      <w:r w:rsidR="005724A3">
        <w:t>ь</w:t>
      </w:r>
      <w:r w:rsidR="00B3570C">
        <w:t xml:space="preserve"> </w:t>
      </w:r>
      <w:r w:rsidR="00B53690">
        <w:t xml:space="preserve">в Службу информационной безопасности </w:t>
      </w:r>
      <w:r w:rsidR="005724A3" w:rsidRPr="005724A3">
        <w:t xml:space="preserve">Заявку </w:t>
      </w:r>
      <w:r w:rsidR="00B53690" w:rsidRPr="00B53690">
        <w:t>на выпус</w:t>
      </w:r>
      <w:r w:rsidR="00863A23">
        <w:t>к сертификата квалифицированной</w:t>
      </w:r>
      <w:r w:rsidR="00B53690" w:rsidRPr="00B53690">
        <w:t xml:space="preserve"> электронной подписи</w:t>
      </w:r>
      <w:r w:rsidR="005724A3">
        <w:t>(ЭП)</w:t>
      </w:r>
      <w:r w:rsidR="00B53690">
        <w:t xml:space="preserve">. </w:t>
      </w:r>
    </w:p>
    <w:p w:rsidR="005724A3" w:rsidRDefault="002B3BE2" w:rsidP="00863A23">
      <w:pPr>
        <w:spacing w:after="0" w:line="240" w:lineRule="auto"/>
        <w:ind w:firstLine="709"/>
        <w:jc w:val="both"/>
      </w:pPr>
      <w:r w:rsidRPr="002B3BE2">
        <w:rPr>
          <w:i/>
        </w:rPr>
        <w:t>Примечание</w:t>
      </w:r>
      <w:r>
        <w:t>:</w:t>
      </w:r>
      <w:r w:rsidRPr="002B3BE2">
        <w:t xml:space="preserve"> </w:t>
      </w:r>
      <w:r>
        <w:t>Подать</w:t>
      </w:r>
      <w:r w:rsidR="005724A3">
        <w:t xml:space="preserve"> Заявку</w:t>
      </w:r>
      <w:r w:rsidR="00B53690">
        <w:t xml:space="preserve"> в электронном</w:t>
      </w:r>
      <w:r w:rsidR="005724A3" w:rsidRPr="005724A3">
        <w:t xml:space="preserve"> виде</w:t>
      </w:r>
      <w:r w:rsidR="00B53690">
        <w:t xml:space="preserve"> </w:t>
      </w:r>
      <w:r w:rsidR="005724A3">
        <w:t>(</w:t>
      </w:r>
      <w:r w:rsidR="00B53690">
        <w:t>через</w:t>
      </w:r>
      <w:r w:rsidR="004D2C38">
        <w:t xml:space="preserve"> 1С</w:t>
      </w:r>
      <w:r w:rsidR="00B53690">
        <w:t xml:space="preserve"> Электронный документооборот Университета</w:t>
      </w:r>
      <w:r w:rsidR="005724A3">
        <w:t>). В заявке указать</w:t>
      </w:r>
      <w:r w:rsidR="004D2C38">
        <w:t xml:space="preserve"> </w:t>
      </w:r>
      <w:r w:rsidR="0039662C" w:rsidRPr="0039662C">
        <w:t>Подразделение</w:t>
      </w:r>
      <w:r w:rsidR="0039662C">
        <w:t xml:space="preserve">, </w:t>
      </w:r>
      <w:r w:rsidR="009A29B6">
        <w:t>данные П</w:t>
      </w:r>
      <w:r w:rsidR="0039662C">
        <w:t>ользователя ЭП,</w:t>
      </w:r>
      <w:r w:rsidR="005724A3" w:rsidRPr="005724A3">
        <w:t xml:space="preserve"> ФИО как в паспорте, ИНН, номер телефо</w:t>
      </w:r>
      <w:r w:rsidR="005724A3">
        <w:t xml:space="preserve">на (сотовый), </w:t>
      </w:r>
      <w:r w:rsidR="004D2C38">
        <w:t xml:space="preserve">корпоративная </w:t>
      </w:r>
      <w:r w:rsidR="005724A3">
        <w:t xml:space="preserve">электронная почта, </w:t>
      </w:r>
      <w:r w:rsidR="004D2C38" w:rsidRPr="00393D23">
        <w:rPr>
          <w:b/>
        </w:rPr>
        <w:t>наличие ключевого носителя</w:t>
      </w:r>
      <w:r w:rsidR="004D2C38">
        <w:t>,</w:t>
      </w:r>
      <w:r w:rsidR="0039662C">
        <w:t xml:space="preserve"> </w:t>
      </w:r>
      <w:r w:rsidR="00C56E46">
        <w:t xml:space="preserve">указать </w:t>
      </w:r>
      <w:r w:rsidR="005724A3">
        <w:t>основание для получения ЭП.</w:t>
      </w:r>
      <w:r w:rsidR="00E114B9">
        <w:t xml:space="preserve"> </w:t>
      </w:r>
      <w:r w:rsidR="00393D23" w:rsidRPr="00393D23">
        <w:t>Подписать Заявку у руководителя структурного подразделения</w:t>
      </w:r>
      <w:r w:rsidR="00393D23">
        <w:t>.</w:t>
      </w:r>
    </w:p>
    <w:p w:rsidR="00371587" w:rsidRDefault="00042486" w:rsidP="00863A23">
      <w:pPr>
        <w:spacing w:after="0" w:line="240" w:lineRule="auto"/>
        <w:ind w:firstLine="709"/>
        <w:jc w:val="both"/>
      </w:pPr>
      <w:r>
        <w:t>Шаг 2</w:t>
      </w:r>
      <w:r w:rsidR="002B3BE2" w:rsidRPr="002B3BE2">
        <w:t xml:space="preserve">. </w:t>
      </w:r>
      <w:r w:rsidR="00C56E46">
        <w:t>С</w:t>
      </w:r>
      <w:r w:rsidR="005724A3" w:rsidRPr="005724A3">
        <w:t xml:space="preserve">отрудник Службы информационной безопасности </w:t>
      </w:r>
      <w:r w:rsidR="009A29B6">
        <w:t>(а</w:t>
      </w:r>
      <w:r w:rsidR="007242B4">
        <w:t>дминистратор</w:t>
      </w:r>
      <w:r w:rsidR="00A65D81">
        <w:t xml:space="preserve"> </w:t>
      </w:r>
      <w:r w:rsidR="007242B4">
        <w:t>Сервисного центра</w:t>
      </w:r>
      <w:r w:rsidR="009A29B6">
        <w:t>)</w:t>
      </w:r>
      <w:r w:rsidR="002B3BE2">
        <w:t xml:space="preserve"> на основании Заявки открывает Пользователю</w:t>
      </w:r>
      <w:r w:rsidR="00B3570C">
        <w:t xml:space="preserve"> </w:t>
      </w:r>
      <w:r w:rsidR="009A29B6">
        <w:t>л</w:t>
      </w:r>
      <w:r w:rsidR="00031BC9">
        <w:t>ичный</w:t>
      </w:r>
      <w:r w:rsidR="00B3570C">
        <w:t xml:space="preserve"> кабинет</w:t>
      </w:r>
      <w:r w:rsidR="002B3BE2">
        <w:t xml:space="preserve"> </w:t>
      </w:r>
      <w:r w:rsidR="009A29B6">
        <w:t>(ЛК)</w:t>
      </w:r>
      <w:r w:rsidR="00371587">
        <w:t xml:space="preserve"> </w:t>
      </w:r>
      <w:r w:rsidR="00031BC9">
        <w:t xml:space="preserve">Удостоверяющего Центра. Отправляет </w:t>
      </w:r>
      <w:r w:rsidR="00371587">
        <w:t xml:space="preserve">на электронную почту пользователя </w:t>
      </w:r>
      <w:r w:rsidR="004A7003">
        <w:t>письмо</w:t>
      </w:r>
      <w:r w:rsidR="00371587">
        <w:t xml:space="preserve"> </w:t>
      </w:r>
      <w:r w:rsidR="00031BC9">
        <w:t xml:space="preserve">с </w:t>
      </w:r>
      <w:r w:rsidR="00371587">
        <w:t>«</w:t>
      </w:r>
      <w:r w:rsidR="00031BC9">
        <w:t>Инструкцией</w:t>
      </w:r>
      <w:r w:rsidR="004B201A">
        <w:t xml:space="preserve"> №1</w:t>
      </w:r>
      <w:r w:rsidR="00371587">
        <w:t>»</w:t>
      </w:r>
      <w:r w:rsidR="004A7003">
        <w:t xml:space="preserve"> и ссылку</w:t>
      </w:r>
      <w:r w:rsidR="00371587">
        <w:t xml:space="preserve"> на ЛК </w:t>
      </w:r>
      <w:hyperlink r:id="rId6" w:tgtFrame="_blank" w:history="1">
        <w:r w:rsidR="004A7003">
          <w:rPr>
            <w:rStyle w:val="a4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https://i.kontur-ca.ru</w:t>
        </w:r>
      </w:hyperlink>
      <w:r w:rsidR="004A70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64C2" w:rsidRDefault="00042486" w:rsidP="00863A23">
      <w:pPr>
        <w:pStyle w:val="a3"/>
        <w:spacing w:after="0" w:line="240" w:lineRule="auto"/>
        <w:ind w:left="0" w:firstLine="709"/>
        <w:contextualSpacing w:val="0"/>
        <w:jc w:val="both"/>
      </w:pPr>
      <w:r>
        <w:t>Шаг 3</w:t>
      </w:r>
      <w:r w:rsidR="002B3BE2" w:rsidRPr="002B3BE2">
        <w:t xml:space="preserve">. </w:t>
      </w:r>
      <w:r w:rsidR="004A7003">
        <w:t>Пользователь входит в ЛК по номеру телефона</w:t>
      </w:r>
      <w:r w:rsidR="009A29B6">
        <w:t xml:space="preserve">, который </w:t>
      </w:r>
      <w:r w:rsidR="002B3BE2">
        <w:t>ранее указал</w:t>
      </w:r>
      <w:r w:rsidR="004A7003">
        <w:t xml:space="preserve"> в заявке</w:t>
      </w:r>
      <w:r w:rsidR="009A29B6">
        <w:t>,</w:t>
      </w:r>
      <w:r w:rsidR="004A7003">
        <w:t xml:space="preserve"> и </w:t>
      </w:r>
      <w:r w:rsidR="00031BC9">
        <w:t>полученного</w:t>
      </w:r>
      <w:r w:rsidR="009A29B6">
        <w:t xml:space="preserve"> на телефон</w:t>
      </w:r>
      <w:r w:rsidR="00031BC9">
        <w:t xml:space="preserve"> смс</w:t>
      </w:r>
      <w:r w:rsidR="004A7003">
        <w:t xml:space="preserve"> кода.</w:t>
      </w:r>
    </w:p>
    <w:p w:rsidR="002B3BE2" w:rsidRDefault="00042486" w:rsidP="00863A23">
      <w:pPr>
        <w:pStyle w:val="a3"/>
        <w:spacing w:after="0" w:line="240" w:lineRule="auto"/>
        <w:ind w:left="0" w:firstLine="709"/>
        <w:contextualSpacing w:val="0"/>
        <w:jc w:val="both"/>
      </w:pPr>
      <w:r>
        <w:t>Шаг 4</w:t>
      </w:r>
      <w:r w:rsidR="002B3BE2" w:rsidRPr="002B3BE2">
        <w:t xml:space="preserve">. </w:t>
      </w:r>
      <w:r w:rsidR="00E44D19">
        <w:t>З</w:t>
      </w:r>
      <w:r w:rsidR="004A7003">
        <w:t xml:space="preserve">агружает согласно полученной инструкции </w:t>
      </w:r>
      <w:r w:rsidR="009A29B6">
        <w:t xml:space="preserve">отсканированные </w:t>
      </w:r>
      <w:r w:rsidR="00FA5B82">
        <w:t xml:space="preserve">цветные </w:t>
      </w:r>
      <w:r w:rsidR="009A29B6">
        <w:t>копии</w:t>
      </w:r>
      <w:r w:rsidR="004A7003">
        <w:t xml:space="preserve"> соответствующих документов</w:t>
      </w:r>
      <w:r w:rsidR="009A29B6">
        <w:t>.</w:t>
      </w:r>
    </w:p>
    <w:p w:rsidR="0039662C" w:rsidRDefault="009A29B6" w:rsidP="00863A23">
      <w:pPr>
        <w:pStyle w:val="a3"/>
        <w:spacing w:after="0" w:line="240" w:lineRule="auto"/>
        <w:ind w:left="0" w:firstLine="709"/>
        <w:contextualSpacing w:val="0"/>
        <w:jc w:val="both"/>
      </w:pPr>
      <w:r w:rsidRPr="009A29B6">
        <w:rPr>
          <w:i/>
        </w:rPr>
        <w:t>Примечание</w:t>
      </w:r>
      <w:r>
        <w:t>:</w:t>
      </w:r>
      <w:r w:rsidR="00B3570C">
        <w:t xml:space="preserve"> </w:t>
      </w:r>
      <w:r>
        <w:t>после загрузки</w:t>
      </w:r>
      <w:r w:rsidR="004A7003">
        <w:t xml:space="preserve"> </w:t>
      </w:r>
      <w:r w:rsidR="00FA5B82">
        <w:t>сканированной</w:t>
      </w:r>
      <w:r w:rsidR="00BD3FB9">
        <w:t xml:space="preserve"> цветной</w:t>
      </w:r>
      <w:r w:rsidR="00FA5B82">
        <w:t xml:space="preserve"> копии </w:t>
      </w:r>
      <w:r w:rsidR="004A7003">
        <w:t>паспорт</w:t>
      </w:r>
      <w:r>
        <w:t>а</w:t>
      </w:r>
      <w:r w:rsidR="004A7003">
        <w:t>, программа расп</w:t>
      </w:r>
      <w:r>
        <w:t>ознает и автоматически заполнит</w:t>
      </w:r>
      <w:r w:rsidR="004A7003">
        <w:t xml:space="preserve"> </w:t>
      </w:r>
      <w:r>
        <w:t xml:space="preserve">необходимые поля. Подтверждает ИНН и СНИЛС </w:t>
      </w:r>
      <w:r w:rsidR="00502052">
        <w:t>тоже автоматически.</w:t>
      </w:r>
      <w:r w:rsidR="00507036" w:rsidRPr="00507036">
        <w:t xml:space="preserve"> </w:t>
      </w:r>
    </w:p>
    <w:p w:rsidR="003A7BBC" w:rsidRDefault="003A7BBC" w:rsidP="00863A23">
      <w:pPr>
        <w:pStyle w:val="a3"/>
        <w:spacing w:after="0" w:line="240" w:lineRule="auto"/>
        <w:ind w:left="0" w:firstLine="709"/>
        <w:contextualSpacing w:val="0"/>
        <w:jc w:val="both"/>
      </w:pPr>
      <w:r>
        <w:t>Шаг 5 Отправляет загруженные документы на проверку. Нажать на кнопку "Отправить заявку"</w:t>
      </w:r>
    </w:p>
    <w:p w:rsidR="000F2E2F" w:rsidRDefault="003A7BBC" w:rsidP="00863A23">
      <w:pPr>
        <w:pStyle w:val="a3"/>
        <w:spacing w:after="0" w:line="240" w:lineRule="auto"/>
        <w:ind w:left="0" w:firstLine="709"/>
        <w:contextualSpacing w:val="0"/>
        <w:jc w:val="both"/>
      </w:pPr>
      <w:r>
        <w:t>Шаг 6</w:t>
      </w:r>
      <w:r w:rsidR="000F2E2F" w:rsidRPr="000F2E2F">
        <w:t xml:space="preserve"> </w:t>
      </w:r>
      <w:r>
        <w:t>После одобрения заявки в</w:t>
      </w:r>
      <w:r w:rsidR="00AC59AA">
        <w:t>ыбирает</w:t>
      </w:r>
      <w:r w:rsidR="000F2E2F">
        <w:t xml:space="preserve"> способ получения сертификата "У администратора КЦР"</w:t>
      </w:r>
    </w:p>
    <w:p w:rsidR="00042486" w:rsidRDefault="003A7BBC" w:rsidP="00042486">
      <w:pPr>
        <w:spacing w:after="0" w:line="240" w:lineRule="auto"/>
        <w:ind w:firstLine="709"/>
        <w:jc w:val="both"/>
      </w:pPr>
      <w:r>
        <w:t>Шаг 7</w:t>
      </w:r>
      <w:r w:rsidR="00042486">
        <w:t>. Обращается в Службу информационной безопасности (сервисный центр) для получения</w:t>
      </w:r>
      <w:r w:rsidR="00042486" w:rsidRPr="004D2C38">
        <w:t xml:space="preserve"> </w:t>
      </w:r>
      <w:r w:rsidR="00042486">
        <w:t>ключевого носителя, сертифицированного ФСБ России (</w:t>
      </w:r>
      <w:proofErr w:type="spellStart"/>
      <w:r w:rsidR="00042486" w:rsidRPr="00667892">
        <w:t>Rutoken</w:t>
      </w:r>
      <w:proofErr w:type="spellEnd"/>
      <w:r w:rsidR="00042486" w:rsidRPr="00667892">
        <w:t xml:space="preserve"> </w:t>
      </w:r>
      <w:proofErr w:type="spellStart"/>
      <w:r w:rsidR="00042486" w:rsidRPr="00667892">
        <w:t>lite</w:t>
      </w:r>
      <w:proofErr w:type="spellEnd"/>
      <w:r w:rsidR="00042486">
        <w:t>).</w:t>
      </w:r>
    </w:p>
    <w:p w:rsidR="00042486" w:rsidRDefault="00042486" w:rsidP="00042486">
      <w:pPr>
        <w:spacing w:after="0" w:line="240" w:lineRule="auto"/>
        <w:ind w:firstLine="709"/>
        <w:jc w:val="both"/>
      </w:pPr>
    </w:p>
    <w:p w:rsidR="00042486" w:rsidRDefault="003A7BBC" w:rsidP="00042486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Приступать к шагу 8</w:t>
      </w:r>
      <w:r w:rsidR="00042486" w:rsidRPr="00042486">
        <w:rPr>
          <w:b/>
        </w:rPr>
        <w:t xml:space="preserve"> возможно только после получения  </w:t>
      </w:r>
      <w:proofErr w:type="spellStart"/>
      <w:r w:rsidR="00042486" w:rsidRPr="00042486">
        <w:rPr>
          <w:b/>
        </w:rPr>
        <w:t>Rutoken</w:t>
      </w:r>
      <w:proofErr w:type="spellEnd"/>
      <w:r w:rsidR="00042486" w:rsidRPr="00042486">
        <w:rPr>
          <w:b/>
        </w:rPr>
        <w:t xml:space="preserve"> </w:t>
      </w:r>
      <w:proofErr w:type="spellStart"/>
      <w:r w:rsidR="00042486" w:rsidRPr="00042486">
        <w:rPr>
          <w:b/>
        </w:rPr>
        <w:t>lite</w:t>
      </w:r>
      <w:proofErr w:type="spellEnd"/>
      <w:r w:rsidR="00042486" w:rsidRPr="00042486">
        <w:rPr>
          <w:b/>
        </w:rPr>
        <w:t xml:space="preserve"> (</w:t>
      </w:r>
      <w:proofErr w:type="spellStart"/>
      <w:r w:rsidR="00042486" w:rsidRPr="00042486">
        <w:rPr>
          <w:b/>
        </w:rPr>
        <w:t>токена</w:t>
      </w:r>
      <w:proofErr w:type="spellEnd"/>
      <w:r w:rsidR="00042486" w:rsidRPr="00042486">
        <w:rPr>
          <w:b/>
        </w:rPr>
        <w:t>)!</w:t>
      </w:r>
    </w:p>
    <w:p w:rsidR="00042486" w:rsidRPr="00042486" w:rsidRDefault="00042486" w:rsidP="00042486">
      <w:pPr>
        <w:spacing w:after="0" w:line="240" w:lineRule="auto"/>
        <w:ind w:firstLine="709"/>
        <w:jc w:val="both"/>
        <w:rPr>
          <w:b/>
        </w:rPr>
      </w:pPr>
    </w:p>
    <w:p w:rsidR="0039662C" w:rsidRDefault="00E114B9" w:rsidP="00863A23">
      <w:pPr>
        <w:pStyle w:val="a3"/>
        <w:spacing w:after="0" w:line="240" w:lineRule="auto"/>
        <w:ind w:left="0" w:firstLine="709"/>
        <w:contextualSpacing w:val="0"/>
        <w:jc w:val="both"/>
      </w:pPr>
      <w:r>
        <w:t xml:space="preserve">Шаг </w:t>
      </w:r>
      <w:r w:rsidR="003A7BBC">
        <w:t>8</w:t>
      </w:r>
      <w:r w:rsidR="0039662C">
        <w:t xml:space="preserve"> </w:t>
      </w:r>
      <w:r w:rsidR="00DD58BB" w:rsidRPr="00672E10">
        <w:rPr>
          <w:b/>
        </w:rPr>
        <w:t>Генерирует запрос на выдачу сертификата ЭП.</w:t>
      </w:r>
      <w:r w:rsidR="00DD58BB">
        <w:t xml:space="preserve"> </w:t>
      </w:r>
    </w:p>
    <w:p w:rsidR="00E114B9" w:rsidRDefault="00DD58BB" w:rsidP="00863A23">
      <w:pPr>
        <w:pStyle w:val="a3"/>
        <w:spacing w:after="0" w:line="240" w:lineRule="auto"/>
        <w:ind w:left="0" w:firstLine="709"/>
        <w:contextualSpacing w:val="0"/>
        <w:jc w:val="both"/>
      </w:pPr>
      <w:r w:rsidRPr="00DD58BB">
        <w:rPr>
          <w:i/>
        </w:rPr>
        <w:t>Примечание</w:t>
      </w:r>
      <w:r w:rsidRPr="00DD58BB">
        <w:t xml:space="preserve">: </w:t>
      </w:r>
      <w:r>
        <w:t>Внимание!</w:t>
      </w:r>
      <w:r w:rsidR="00E114B9" w:rsidRPr="00E114B9">
        <w:t xml:space="preserve"> </w:t>
      </w:r>
    </w:p>
    <w:p w:rsidR="00DD58BB" w:rsidRDefault="00DD58BB" w:rsidP="00863A23">
      <w:pPr>
        <w:pStyle w:val="a3"/>
        <w:spacing w:after="0" w:line="240" w:lineRule="auto"/>
        <w:ind w:left="0" w:firstLine="709"/>
        <w:contextualSpacing w:val="0"/>
        <w:jc w:val="both"/>
        <w:rPr>
          <w:b/>
        </w:rPr>
      </w:pPr>
      <w:r w:rsidRPr="00672E10">
        <w:rPr>
          <w:b/>
        </w:rPr>
        <w:t xml:space="preserve">Вставляет в USB порт </w:t>
      </w:r>
      <w:proofErr w:type="spellStart"/>
      <w:r w:rsidR="00667892">
        <w:rPr>
          <w:b/>
        </w:rPr>
        <w:t>Ру</w:t>
      </w:r>
      <w:r w:rsidR="00B054C5">
        <w:rPr>
          <w:b/>
        </w:rPr>
        <w:t>токен</w:t>
      </w:r>
      <w:proofErr w:type="spellEnd"/>
      <w:r w:rsidRPr="00672E10">
        <w:rPr>
          <w:b/>
        </w:rPr>
        <w:t>, выбирает место хранения закрытого ключа</w:t>
      </w:r>
      <w:r w:rsidR="00E114B9" w:rsidRPr="00672E10">
        <w:rPr>
          <w:b/>
        </w:rPr>
        <w:t xml:space="preserve"> -</w:t>
      </w:r>
      <w:proofErr w:type="spellStart"/>
      <w:r w:rsidR="00B054C5">
        <w:rPr>
          <w:b/>
          <w:lang w:val="en-US"/>
        </w:rPr>
        <w:t>Rutoken</w:t>
      </w:r>
      <w:proofErr w:type="spellEnd"/>
      <w:r w:rsidR="00B054C5" w:rsidRPr="00B054C5">
        <w:rPr>
          <w:b/>
        </w:rPr>
        <w:t xml:space="preserve"> </w:t>
      </w:r>
      <w:r w:rsidR="00B054C5">
        <w:rPr>
          <w:b/>
          <w:lang w:val="en-US"/>
        </w:rPr>
        <w:t>lite</w:t>
      </w:r>
      <w:r w:rsidR="00E114B9" w:rsidRPr="00672E10">
        <w:rPr>
          <w:b/>
        </w:rPr>
        <w:t>, после этого генерирует запрос на выдачу ЭП.</w:t>
      </w:r>
    </w:p>
    <w:p w:rsidR="003E2575" w:rsidRDefault="003F6E37" w:rsidP="003E2575">
      <w:pPr>
        <w:pStyle w:val="a3"/>
        <w:spacing w:after="0" w:line="240" w:lineRule="auto"/>
        <w:ind w:left="0" w:firstLine="709"/>
        <w:jc w:val="both"/>
      </w:pPr>
      <w:r>
        <w:t>Шаг</w:t>
      </w:r>
      <w:r w:rsidR="003A7BBC">
        <w:t>9</w:t>
      </w:r>
      <w:r w:rsidR="003E2575" w:rsidRPr="003E2575">
        <w:t xml:space="preserve">. </w:t>
      </w:r>
      <w:r w:rsidR="00B054C5">
        <w:t>Отправляет запрос.</w:t>
      </w:r>
    </w:p>
    <w:p w:rsidR="00B054C5" w:rsidRPr="003E2575" w:rsidRDefault="00AC59AA" w:rsidP="003E2575">
      <w:pPr>
        <w:pStyle w:val="a3"/>
        <w:spacing w:after="0" w:line="240" w:lineRule="auto"/>
        <w:ind w:left="0" w:firstLine="709"/>
        <w:jc w:val="both"/>
      </w:pPr>
      <w:r w:rsidRPr="00AC59AA">
        <w:t xml:space="preserve">Шаг </w:t>
      </w:r>
      <w:r w:rsidR="003A7BBC">
        <w:t>10</w:t>
      </w:r>
      <w:r>
        <w:t xml:space="preserve"> </w:t>
      </w:r>
      <w:r w:rsidR="00B054C5">
        <w:t>После одобрения запроса на сертификат пользователь получает сообщение: "В течении 1 рабочего дня мы позвоним</w:t>
      </w:r>
      <w:r>
        <w:t>, что бы пригласить вас в офис для проверки документов и личности"</w:t>
      </w:r>
    </w:p>
    <w:p w:rsidR="00AA787E" w:rsidRDefault="00AC59AA" w:rsidP="00863A23">
      <w:pPr>
        <w:pStyle w:val="a3"/>
        <w:spacing w:after="0" w:line="240" w:lineRule="auto"/>
        <w:ind w:left="0" w:firstLine="709"/>
        <w:contextualSpacing w:val="0"/>
        <w:jc w:val="both"/>
      </w:pPr>
      <w:r>
        <w:t xml:space="preserve">Пользователь звонит в Службу ИБ для уточнения времени визита. После этого </w:t>
      </w:r>
      <w:r w:rsidR="00AA787E">
        <w:t>лично приходит в сервисный центр для удостоверения ли</w:t>
      </w:r>
      <w:r>
        <w:t xml:space="preserve">чности. С собой берет: Паспорт. </w:t>
      </w:r>
    </w:p>
    <w:p w:rsidR="00015C32" w:rsidRDefault="00015C32" w:rsidP="00863A23">
      <w:pPr>
        <w:pStyle w:val="a3"/>
        <w:spacing w:after="0" w:line="240" w:lineRule="auto"/>
        <w:ind w:left="0" w:firstLine="709"/>
        <w:contextualSpacing w:val="0"/>
        <w:jc w:val="both"/>
      </w:pPr>
      <w:r>
        <w:t xml:space="preserve">Шаг </w:t>
      </w:r>
      <w:r w:rsidR="003A7BBC">
        <w:t>11</w:t>
      </w:r>
      <w:r w:rsidR="002B3BE2" w:rsidRPr="002B3BE2">
        <w:t xml:space="preserve">. </w:t>
      </w:r>
      <w:r w:rsidR="00B3570C">
        <w:t xml:space="preserve">Администратор </w:t>
      </w:r>
      <w:r w:rsidR="0000116B">
        <w:t xml:space="preserve">Службы ИБ </w:t>
      </w:r>
      <w:r w:rsidR="00AA787E">
        <w:t xml:space="preserve">подтверждает проверку документов и личность получателя, </w:t>
      </w:r>
      <w:r w:rsidR="00AC59AA">
        <w:t xml:space="preserve">распечатывает заявление на выпуск сертификата ЭП, подписывает у Пользователя, скан подписанного заявления загружает в ЛК </w:t>
      </w:r>
      <w:r w:rsidR="003F6E37">
        <w:t>и отправляет заполненную</w:t>
      </w:r>
      <w:r w:rsidR="003F6E37" w:rsidRPr="003F6E37">
        <w:t xml:space="preserve"> форму на проверку в Удостоверяющий центр</w:t>
      </w:r>
      <w:r w:rsidR="003F6E37">
        <w:t>.</w:t>
      </w:r>
    </w:p>
    <w:p w:rsidR="00015C32" w:rsidRDefault="003A7BBC" w:rsidP="00863A23">
      <w:pPr>
        <w:pStyle w:val="a3"/>
        <w:spacing w:after="0" w:line="240" w:lineRule="auto"/>
        <w:ind w:left="0" w:firstLine="709"/>
        <w:contextualSpacing w:val="0"/>
        <w:jc w:val="both"/>
      </w:pPr>
      <w:r>
        <w:t>Шаг 12</w:t>
      </w:r>
      <w:r w:rsidR="00015C32">
        <w:t xml:space="preserve"> УЦ выпускает сертификат ЭП.</w:t>
      </w:r>
    </w:p>
    <w:p w:rsidR="000C7CD0" w:rsidRDefault="00C56E46" w:rsidP="00863A23">
      <w:pPr>
        <w:pStyle w:val="a3"/>
        <w:spacing w:after="0" w:line="240" w:lineRule="auto"/>
        <w:ind w:left="0" w:firstLine="709"/>
        <w:contextualSpacing w:val="0"/>
        <w:jc w:val="both"/>
      </w:pPr>
      <w:r w:rsidRPr="00C56E46">
        <w:t xml:space="preserve">Шаг </w:t>
      </w:r>
      <w:r w:rsidR="003A7BBC">
        <w:t>13</w:t>
      </w:r>
      <w:r w:rsidRPr="00C56E46">
        <w:t xml:space="preserve">. </w:t>
      </w:r>
      <w:r w:rsidR="000C7CD0">
        <w:t>Пользователь в</w:t>
      </w:r>
      <w:r w:rsidRPr="00C56E46">
        <w:t>ходит в ЛК по номеру телефона, и полученного на телефон смс кода</w:t>
      </w:r>
      <w:r w:rsidR="000C7CD0">
        <w:t>.</w:t>
      </w:r>
      <w:r w:rsidR="00015C32">
        <w:t xml:space="preserve"> </w:t>
      </w:r>
      <w:r w:rsidR="000C7CD0">
        <w:t>П</w:t>
      </w:r>
      <w:r w:rsidR="000C7CD0" w:rsidRPr="000C7CD0">
        <w:t>одписывает собственноручной подписью «Расписку в получении сертификата» и Руководство по обеспечению безопасности использования ЭП.</w:t>
      </w:r>
      <w:r w:rsidR="000C7CD0">
        <w:t xml:space="preserve"> Для этого с</w:t>
      </w:r>
      <w:r w:rsidR="00027525">
        <w:t>качивает</w:t>
      </w:r>
      <w:r w:rsidR="000C7CD0">
        <w:t xml:space="preserve"> автоматически созданную расписку</w:t>
      </w:r>
      <w:r w:rsidR="00027525">
        <w:t>, р</w:t>
      </w:r>
      <w:r w:rsidR="004D55EA">
        <w:t>аспечатывает</w:t>
      </w:r>
      <w:r w:rsidR="00AA6B23">
        <w:t xml:space="preserve"> </w:t>
      </w:r>
      <w:r w:rsidR="00027525">
        <w:t>(используя двухстороннюю печать)</w:t>
      </w:r>
      <w:r w:rsidR="004D55EA">
        <w:t xml:space="preserve"> </w:t>
      </w:r>
      <w:r w:rsidR="000C7CD0">
        <w:t>а затем</w:t>
      </w:r>
      <w:r w:rsidR="004D55EA">
        <w:t xml:space="preserve"> подписывает</w:t>
      </w:r>
      <w:r w:rsidR="000C7CD0">
        <w:t>.</w:t>
      </w:r>
    </w:p>
    <w:p w:rsidR="000C7CD0" w:rsidRDefault="00E44BB8" w:rsidP="00863A23">
      <w:pPr>
        <w:pStyle w:val="a3"/>
        <w:spacing w:after="0" w:line="240" w:lineRule="auto"/>
        <w:ind w:left="0" w:firstLine="709"/>
        <w:contextualSpacing w:val="0"/>
        <w:jc w:val="both"/>
      </w:pPr>
      <w:r>
        <w:t>Шаг 14</w:t>
      </w:r>
      <w:r w:rsidR="000C7CD0">
        <w:t xml:space="preserve"> </w:t>
      </w:r>
      <w:r w:rsidR="009D2002">
        <w:t>Устанавливает</w:t>
      </w:r>
      <w:r w:rsidR="000C7CD0">
        <w:t xml:space="preserve"> на вставленный </w:t>
      </w:r>
      <w:r w:rsidR="000C7CD0" w:rsidRPr="000C7CD0">
        <w:t xml:space="preserve">в USB порт </w:t>
      </w:r>
      <w:proofErr w:type="spellStart"/>
      <w:r w:rsidR="00015C32">
        <w:t>Рутокен</w:t>
      </w:r>
      <w:proofErr w:type="spellEnd"/>
      <w:r w:rsidR="000C7CD0">
        <w:t xml:space="preserve"> сертификат ЭП.</w:t>
      </w:r>
    </w:p>
    <w:sectPr w:rsidR="000C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2E9B"/>
    <w:multiLevelType w:val="hybridMultilevel"/>
    <w:tmpl w:val="4680FF1C"/>
    <w:lvl w:ilvl="0" w:tplc="A8E62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D5A31"/>
    <w:multiLevelType w:val="hybridMultilevel"/>
    <w:tmpl w:val="D59EA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553B1"/>
    <w:multiLevelType w:val="hybridMultilevel"/>
    <w:tmpl w:val="393E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C2"/>
    <w:rsid w:val="0000116B"/>
    <w:rsid w:val="00015C32"/>
    <w:rsid w:val="00027525"/>
    <w:rsid w:val="00031BC9"/>
    <w:rsid w:val="00042486"/>
    <w:rsid w:val="000C7CD0"/>
    <w:rsid w:val="000F2E2F"/>
    <w:rsid w:val="001113D2"/>
    <w:rsid w:val="00147FFB"/>
    <w:rsid w:val="0026622D"/>
    <w:rsid w:val="002B3BE2"/>
    <w:rsid w:val="00371587"/>
    <w:rsid w:val="00393D23"/>
    <w:rsid w:val="0039662C"/>
    <w:rsid w:val="003A22D7"/>
    <w:rsid w:val="003A7BBC"/>
    <w:rsid w:val="003E2575"/>
    <w:rsid w:val="003E3072"/>
    <w:rsid w:val="003F6E37"/>
    <w:rsid w:val="004A7003"/>
    <w:rsid w:val="004B201A"/>
    <w:rsid w:val="004D2C38"/>
    <w:rsid w:val="004D55EA"/>
    <w:rsid w:val="00502052"/>
    <w:rsid w:val="00507036"/>
    <w:rsid w:val="005724A3"/>
    <w:rsid w:val="006318C8"/>
    <w:rsid w:val="00667892"/>
    <w:rsid w:val="00672E10"/>
    <w:rsid w:val="007242B4"/>
    <w:rsid w:val="00863A23"/>
    <w:rsid w:val="008A64C2"/>
    <w:rsid w:val="008F6892"/>
    <w:rsid w:val="009A29B6"/>
    <w:rsid w:val="009A65CC"/>
    <w:rsid w:val="009D2002"/>
    <w:rsid w:val="00A65D81"/>
    <w:rsid w:val="00AA6B23"/>
    <w:rsid w:val="00AA787E"/>
    <w:rsid w:val="00AC59AA"/>
    <w:rsid w:val="00B054C5"/>
    <w:rsid w:val="00B34ED3"/>
    <w:rsid w:val="00B3570C"/>
    <w:rsid w:val="00B53690"/>
    <w:rsid w:val="00BD3FB9"/>
    <w:rsid w:val="00C56E46"/>
    <w:rsid w:val="00D2537D"/>
    <w:rsid w:val="00DD58BB"/>
    <w:rsid w:val="00E114B9"/>
    <w:rsid w:val="00E44BB8"/>
    <w:rsid w:val="00E44D19"/>
    <w:rsid w:val="00EE7138"/>
    <w:rsid w:val="00FA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4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70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4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7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.kontur-c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Чижов Сергей Николаевич (администратор)</dc:creator>
  <cp:lastModifiedBy>Демченко Алексей Андреевич</cp:lastModifiedBy>
  <cp:revision>2</cp:revision>
  <dcterms:created xsi:type="dcterms:W3CDTF">2024-10-23T07:41:00Z</dcterms:created>
  <dcterms:modified xsi:type="dcterms:W3CDTF">2024-10-23T07:41:00Z</dcterms:modified>
</cp:coreProperties>
</file>