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C8" w:rsidRPr="006854B4" w:rsidRDefault="001A27C8" w:rsidP="001A27C8">
      <w:pPr>
        <w:pStyle w:val="MAIN"/>
        <w:spacing w:line="240" w:lineRule="auto"/>
        <w:jc w:val="center"/>
        <w:rPr>
          <w:b/>
          <w:sz w:val="24"/>
          <w:szCs w:val="24"/>
        </w:rPr>
      </w:pPr>
      <w:r w:rsidRPr="00685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ВОПРОСЫ ПРАКТИЧЕСКОЙ ЧАСТИ </w:t>
      </w:r>
      <w:r w:rsidRPr="006854B4">
        <w:rPr>
          <w:b/>
          <w:sz w:val="24"/>
          <w:szCs w:val="24"/>
        </w:rPr>
        <w:t xml:space="preserve">(ПРАКТИЧЕСКИЕ НАВЫКИ) </w:t>
      </w:r>
    </w:p>
    <w:p w:rsidR="001A27C8" w:rsidRPr="006854B4" w:rsidRDefault="001A27C8" w:rsidP="001A27C8">
      <w:pPr>
        <w:pStyle w:val="MAIN"/>
        <w:spacing w:line="240" w:lineRule="auto"/>
        <w:jc w:val="center"/>
        <w:rPr>
          <w:b/>
          <w:sz w:val="24"/>
          <w:szCs w:val="24"/>
        </w:rPr>
      </w:pPr>
      <w:r w:rsidRPr="006854B4">
        <w:rPr>
          <w:b/>
          <w:sz w:val="24"/>
          <w:szCs w:val="24"/>
        </w:rPr>
        <w:t xml:space="preserve">для студентов лечебного факультета по специальности: </w:t>
      </w:r>
    </w:p>
    <w:p w:rsidR="001A27C8" w:rsidRPr="006854B4" w:rsidRDefault="001A27C8" w:rsidP="001A27C8">
      <w:pPr>
        <w:pStyle w:val="2"/>
      </w:pPr>
      <w:r w:rsidRPr="006854B4">
        <w:t>31.05.01 Лечебное дело с критериями оценок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Перечень органов, их частей и деталей строения (анатомических образований), которые каждый студент должен уметь найти и показать на трупе или отдельных препаратах и назвать их по латыни.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КОСТЕЙ (ОСТЕОЛОГИЯ)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Дуга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позвоночная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позвоночная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Позвоночное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Остистый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суставной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суставной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дуга 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зуба 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дуга 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 осевого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Сонный бугорок VI шейного позвонка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 крестца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Ушковидная поверхность крестца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крестца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Тазовые крестцовые отверстия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Дорсальные крестцовые отверстия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Крестцовый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Бугорок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ребра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Бугорок передней лестничной мышцы (I ребро)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подключичной артерии (I ребро)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подключичной вены (I ребро)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Рукоятка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Яремная вырезка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Мечевидный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Угол грудины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Лобный бугор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Глабелла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Надглазничное отверстие (вырезка)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Скуловой отросток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слезной железы лобной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Турецкое седло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Гипофизарная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Спинка седла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Малое крыло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Зрительный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Большое крыло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Круглое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Овальное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Остистое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Слезная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Сошник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Носовая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Крыловидный отросток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Крыловидный канал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Крыловидная ямка крыловидного отростка клиновидной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Базилярная часть затылочной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Глоточный бугорок затылочной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часть затылочной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Затылочный мыщелок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Канал подъязычного нерва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Наружный затылочный выступ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Внутренний затылочный выступ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Большое затылочное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Пирамида (каменистая часть)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Сосцевидный отросток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Крыша барабанной полости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Тройничное вдавление пирамиды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Внутреннее слуховое отверстие и внутренний слуховой проход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Скуловой отросток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Нижнечелюстная ямка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Сонный канал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Наружное отверстие сонного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Внутреннее отверстие сонного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Мышечно-трубный канал височной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Глазничная пластинка решетчатой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глазничная щель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глазничная щель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Глазничная поверхность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Подглазничная борозда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Подглазничное отверстие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Бугор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Слезная борозда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Расщелина верхнечелюстной пазухи (вход в Гайморову пазуху)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Лобный отросток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Скуловой отросток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Небный отросток верхнечелюстной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Перпендикулярная пластинка небной кости (на черепе)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Горизонтальная пластинка небной кости (на черепе)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Подбородочный выступ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Двубрюшная ямка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Челюстно-подъязычная линия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Альвеолярная дуга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Зубные альвеолы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Угол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Ветвь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Жевательная бугристость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Крыловидная бугристость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Вырезка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Мыщелковый отросток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Крыловидная ямочка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отросток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нижней челюсти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подъязычной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рог подъязычной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рог подъязычной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Рваное отверстие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Яремное отверстие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черепная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Пальцевые вдавления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черепная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черепная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Скат на черепе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верхнего сагиттального синуса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поперечного синуса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сигмовидного синуса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Хоаны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Твердое небо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Резцовый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Крыловидно-небная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Подвисочная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Височная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Акромион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Суставная впадина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Надсуставной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бугорок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Подсуставной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бугорок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Клювовидный отросток лопатки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Анатомическая шейка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бугорок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бугорок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Межбугорковая борозда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Хирургическая шейка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Дельтовидная бугристость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лучевого нерва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надмыщелок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надмыщелок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локтевого нерва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Блок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локтевого отростка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Венечная ямка плечевой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Суставная окружность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Шиловидный отросток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отросток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отросток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Бугристость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Шиловидный отросток локтевой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Кости запястья: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ладьевидная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полулунная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трехгранная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кость-трапеция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гороховидная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трапециевидная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головчатая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- крючковидная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Основание, тело и головка пястной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Проксимальная, средняя и дистальная фаланги пальцев кисти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Запирательное отверстие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Вертлужная впадина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Полулунная поверхность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Вырезка вертлужной впадины тазовой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Подвздошный гребень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передняя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передняя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задняя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задняя подвздошная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седалищная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седалищная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Седалищный бугор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Седалищная 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Лобковый бугорок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Подвздошно-лобковое возвышение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вертел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вертел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Межвертельный гребень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Межвертельная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линия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Шероховатая линия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надмыщелок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надмыщелок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Надколенник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мыщелок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мыщелок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Бугристость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лодыжка большеберцовой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лодыжка малоберцовой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Пяточный бугор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таранной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Опора таранной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Ладьевидная кость предплюсны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Кубовидная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клиновидная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Промежуточная клиновидная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Латеральная клиновидная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Основание, тело и головка плюсневой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Проксимальная, средняя и дистальная фаланги пальцев стопы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СОЕДИНЕНИЙ КОСТЕЙ (АРТРОЛОГИЯ)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шов (черепа)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Сагиттальный шов (черепа)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Ламбдовидный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шов (черепа)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Межпозвоночный диск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Фиброзное кольцо (межпозвоночного диска)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Студенистое ядро (межпозвоночного диска)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Передняя продольная связка (позвоночника)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Задняя продольная связка (позвоночника)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Межостистая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Желтая связка (позвоночника)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Надостная связка (позвоночника)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Сустав головки ребра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Реберно-поперечный сустав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Грудино-реберный сустав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Акромиально-ключичный сустав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Межключичная связка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Клювовидно-акромиальная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Суставная капсула плечевого сустава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Суставная губа плечевого сустава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Клювовидно-плечевая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коллатеральная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коллатеральная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Кольцевая связка лучевой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Межкостная перепонка предплечья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Лучезапястный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Среднезапястный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коллатеральная связка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коллатеральная связка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Канал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Запирательная мембрана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Крестцово-бугорная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Крестцово-остистая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Большое седалищное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Малое седалищное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Лобковый симфиз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лобковая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Вертлужная губа тазобедренного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Подвздошно-бедренная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Связка головки бедренной кости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Малоберцовая коллатеральная связка (коленного сустава)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Большеберцовая коллатеральная связка (коленного сустава)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Связка надколенника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связка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мениск коленного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Медиальный мениск коленного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крестообразная связка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крестообразная связка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Межкостная перепонка голени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Большеберцово-малоберцовая передняя/задняя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связка голеностопного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связка голеностопного сустава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сустав предплюсны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Шопаров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Раздвоенная связка стопы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Предплюсно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-плюсневые суставы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Лисфранков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подошвенная связка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МЫШЦ (МИОЛОГИЯ)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Трапециевидная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Ромбовидная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поднимающая лопатку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выпрямляющая позвоночник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грудная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грудная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зубчатая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Наружные/внутренние межреберные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Поясничная часть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Реберная часть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Грудинная часть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Аортальное отверстие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Пищеводное отверстие диафрагмы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нижней полой 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пластинка влагалища прямой мышцы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Паховая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Поверхностное кольцо пахового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косая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косая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мышца живота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Грудино-ключично-сосцевидная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Поднижнечелюстной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Челюстно-подъязычная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Двубрюшная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Грудино-подъязычная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Грудино-щитовидная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Лопаточно-подъязычная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Сонный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Лопаточно-трахеальный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лестничная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лестничная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лестничная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Лобное брюшко затылочно-лобной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Надчерепной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апоневроз (сухожильный шлем)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Круговая мышца глаза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скуловая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поднимающая верхнюю губу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Щечная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Височная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Жевательная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крыловидная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крыловидная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Дельтовидная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Надостная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Подостная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Подлопаточная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круглая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круглая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головка двуглавой мышцы плеча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Клювовидно-плечевая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Подмышечная полость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Трехстороннее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Четырехстороннее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Плече-мышечный канал (лучевого нерва)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Лучевой сгибатель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Круглый пронатор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сгибатель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Поверхностный сгибатель пальцев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Глубокий сгибатель пальцев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сгибатель большого пальца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Квадратный пронатор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Удерживатель сгибателей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лучевой разгибатель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лучевой разгибатель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Разгибатель пальцев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разгибатель запястья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Супинатор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мышца, отводящая большой палец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большого пальца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разгибатель большого пальца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Короткая мышца, отводящая большой палец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сгибатель большого пальца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приводящая большой палец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сгибатель мизинца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противопоставляющая мизинец (кисти)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Червеобразные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Межкостные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Удерживатель разгибателей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Подвздошно-поясничная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Мышечная лакуна (на бедре)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Сосудистая лакуна (на бедре)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Бедренный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напрягающая широкую фасцию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ягодичная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ягодичная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ягодичная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Грушевидная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Надгрушевидное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Подгрушевидное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Портняжная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мышца (четырехглавая мышца)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приводящая мышца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Тонкая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приводящая мышца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Гребенчатая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Широкая фасция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Подвздошно-большеберцовый тракт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Приводящий канал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Подкожная щель (бедренного канала)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Двуглавая мышца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Полусухожильная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Полуперепончатая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разгибатель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разгибатель большого пальца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Длинная малоберцовая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Короткая малоберцовая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Трехглавая мышца голени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Икроножная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Камбаловидная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сгибатель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Длинный сгибатель большого пальца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удерживатель сухожилий разгибателей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удерживатель сухожилий разгибателей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Удерживатель сухожилий сгибателей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Верхний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удерживатепь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сухожилий малоберцовых мышц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удерживатель сухожилий малоберцовых мышц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разгибатель большого пальца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Короткий сгибатель пальцев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Подошвенный апоневроз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АНАТОМИЯ ВНУТРЕННИХ ОРГАНОВ (СПЛАНХНОЛОГИЯ)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Пищеварительная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Подъязычная слюнная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Поднижнечелюстная слюнная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Околоушная слюнная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Околоушный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Коронка зуба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зуба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Корень зуба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Резцы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Клыки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Малые коренные зубы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Большие коренные зубы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 мудрости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Корень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Спинка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Грибовидные сосочки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Желобовидные сосочки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Листовидные сосочки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Слепое отверстие языка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Мягкое небо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Небно-язычная дужка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Небно-глоточная дужка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Трубный валик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Свод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Глоточное отверстие слуховой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констриктор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Средний констриктор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констриктор глотки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Шило-глоточная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Шейная часть пищевода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Грудная часть пищевода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Брюшная часть пищевода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стенка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стенка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кривизна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кривизна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Кардиальная часть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Привратниковая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часть желудка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Привратниковый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сфинктер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Круговые складки тонкой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часть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Нисходящая часть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Двенадцатиперстно-тощекишечный изгиб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сосочек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сосочек двенадцатиперстной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Тощая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Слепая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Подвздошно-слепокишечное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Червеобразный отросток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Восходящая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изгиб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изгиб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Нисходящая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Сигмовидная ободочная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Гаустры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Сальниковые отростки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Брыжеечная лента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Сальниковая лента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Свободная лента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Полулунные складки ободочной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кишка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Диафрагмальная поверхность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Висцеральная поверхность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Ямка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Ворота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Желудочное вдавление (на 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Почечное вдавление (на 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Квадратная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Хвостатая доля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нижней полой вены (печени)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Щель круглой связки (печени)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Круглая связка печени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Общий печеночный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печеночный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печеночный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желчного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Пузырный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Общий желчный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поджелудочной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поджелудочной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Хвост поджелудочной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Брыжейка тонкой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Брыжейка сигмовидной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сальник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сальник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Брыжейка аппендикса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Печеночная сумка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Преджелудочная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Сальниковая сумка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брыжеечный синус (брюшины)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брыжеечный синус (брюшины)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Правый латеральный канал (правая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околоободочно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-кишечная борозда)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Левый латеральный канал (левая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околоободочно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-кишечная борозда)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Верхнее подвздошно-слепокишечное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Прямокишечно-маточное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Пузырно-маточное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Прямокишечно-пузырное углубление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Дыхательная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Перегородка носа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Верхняя носовая раковина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Средняя носовая раковина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носовая раковина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носовой 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Средний носовой 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носовой 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Хоаны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Гортань (на трупе)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Выступ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Щитовидный хрящ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рог щитовидного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рог щитовидного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Дуга перстневидного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Пластинка перстневидного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Черпаловидный хрящ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Мышечный отросток черпаловидного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Голосовой отросток черпаловидного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черпаловидного хряща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Надгортанник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мембрана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Срединная </w:t>
      </w:r>
      <w:proofErr w:type="spellStart"/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-подъязычная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Перстне-щитовидный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Перстне-щитовидная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Перстне-трахеальная связка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Перстне-черпаловидный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Межчерпаловидная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вырезка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Вход в гортань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Преддверие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Голосовая складка (гортани)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Складка преддверия (гортани)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Желудочек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Подголосовая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полость гортани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Голосовая щель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Межперепончатая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часть голосовой щели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Межхрящевая часть голосовой щели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Перстне-щитовидная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Задняя </w:t>
      </w: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перстне-черпаловидная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черпаловидная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Косая черпаловидная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Трахея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Хрящи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Кольцевые связки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Перепончатая стенка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Бифуркация трахеи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главный бронх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главный бронх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Реберная поверхность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поверхность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Диафрагмальная поверхность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край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Язычок левого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Сердечная вырезка левого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край левого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Ворота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Корень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Верхняя доля легкого (правого, левого)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Средняя доля правого легкого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Нижняя доля легкого (правого, левого)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Косая щель легкого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Горизонтальная щель правого легкого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Плевральная полость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Купол плевры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Висцеральная (легочная)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Париетальная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Медиастинальная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Диафрагмальная плевра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Реберно-диафрагмальный синус 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Реберно-медиастинальный синус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Мочевыделительные органы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Почка (правая и левая)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Почечные ворота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пазуха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Фиброзная капсула почки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Корковое вещество почки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Мозговое вещество почки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пирамида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Почечный сосочек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Почечные столбы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лоханка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почечная чашка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почечная чашка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Мочеточник (правый, левый)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Мочевой пузырь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мочевого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мочевого пузыря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Мочепузырный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треугольник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Мочеточниковое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Внутреннее отверстие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Мужские половые органы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Яичко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Белочная оболочка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Придаток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придатка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придатка яичка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Семявыносящий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Ампула семявыносящего протока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Семенной пузырек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Семенной бугорок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Семенной канатик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Предстательная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(левая) доля предстательной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предстательной железы (средняя доля)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Крайняя плоть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Пещеристое тело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Губчатое тело полового члена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Предстательная часть мужского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Перепончатая часть мужского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Губчатая часть мужского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Мошонка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Сухожильный центр промежности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 таза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Седалищно-прямокишечная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Седалищно-пещеристая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Луковично-губчатая мышца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Мышца, поднимающая задний проход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Наружный сфинктер заднего прохода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Женские половые органы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Яичник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Свободный край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Брыжеечный край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Трубный конец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Маточный конец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Собственная связка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Поддерживающая связка яичника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Маточная труба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Бахромки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Воронка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Ампула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маточной трубы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Дно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Шейка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Надвлагалищная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часть шейки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Влагалищная часть шейки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Широкая связка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Круглая связка матки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свод влагалища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половая губа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половая губа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Преддверие влагалища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Клитор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Наружное отверстие женского мочеиспускательного канала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Эндокринные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Гипофиз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доля щитовидной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доля щитовидной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щитовидной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Околощитовидные железы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Надпочечник (левый, правый)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Шишковидное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Поджелудочная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Иммунная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Костный мозг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Тимус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Небная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Трубная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Глоточная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миндалина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Аппендикс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Селезенка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Одиночные лимфоидные узелки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Лимфоидные бляшки тонкой кишки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Лимфатическая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Грудной лимфатический проток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Поднижнечелюстные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Подбородочные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Глубокие шейные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Бронхо-легочные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Окологрудные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Левые желудочные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Правые желудочные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Левые желудочно-сальниковые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Правые желудочно-сальниковые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Верхние брыжеечные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Подвздошные лимфатические узлы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Паховые лимфатические узлы (поверхностные, глубокие)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Подколенные лимфатические узлы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СЕРДЕЧНО-СОСУДИСТАЯ СИСТЕМА (АНГИОЛОГИЯ)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Сердце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Основание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Верхушка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Грудино-реберная (передняя) поверхность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Диафрагмальная (нижняя) поверхность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Правое предсердие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Левое предсердие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Правое ушко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Левое ушко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Венечная борозда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межжелудочковая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Правый желудочек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Левый желудочек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Правое предсердно-желудочковое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Левое предсердно-желудочковое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аорты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Клапан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легочного ствола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Клапан легочного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Гребенчатые мышцы (предсердий)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Овальная ямка (предсердия)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верхней полой вены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Отверстие нижней полой вены (в сердце)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Мясистые трабекулы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Сосочковые мышцы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Сухожильные хорды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Перикард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синус перикарда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Косой синус перикарда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Кровеносные сосуды (артерии)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венечная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венечная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межжелудочковая ветвь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межжелудочковая ветвь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Легочный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легочная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Левая легочная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Луковица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Восходящая часть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Дуга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Плечеголовной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общая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общая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щитовидная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Лицевая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Затылочная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ушная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Восходящая глоточная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Поверхностная височная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Верхнечелюстная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альвеолярная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менингеальная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сонная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мозговая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мозговая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Подключичная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Позвоночная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Базилярная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мозговая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Артериальный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виллизиев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 круг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грудная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Щито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-шейный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щитовидная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Надлопаточная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Реберно-шейный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артерия шеи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грудная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Подлопаточная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Грудо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-спинная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Артерия, огибающая лопатку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артерия, огибающая плечевую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артерия, огибающая плечевую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Глубокая артерия плеча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венечная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локтевая коллатеральная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локтевая коллатеральная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Поверхностная ладонная дуга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Глубокая ладонная дуга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Общие ладонные пальцевые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Артерия большого пальца кисти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Ладонные пястные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Грудная часть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Задние межреберные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Брюшная часть аорты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диафрагмальная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Чревный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Селезеночная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желудочно-сальниковая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желудочная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Общая печеночная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Собственная печеночная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Желудочно-двенадцатиперстная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желудочно-сальниковая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брыжеечная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Тощекишечные 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подвздошнокишечные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Подвздошно-ободочно-кишечная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брыжеечная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ободочно-кишечная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Сигмовидно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-кишечные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прямокишечная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надпочечниковая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надпочечниковая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Яичковая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(яичниковая)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Общая подвздошная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подвздошная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ягодичная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Пупочная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Маточная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Мочепузырные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артерии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подвздошная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надчревная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Глубокая артерия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артерия, огибающая бедренную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артерия, огибающая бедренную кость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Нисходящая коленная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Подколенная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артерия колена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большеберцовая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подошвенная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подошвенная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артерия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Тыльная артерия стопы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Тыльная артериальная дуга (стопы)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Венечный синус сердца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полая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Непарная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Полунепарная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Задние межреберные 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Правая плечеголовная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Левая плечеголовная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яремная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яремная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Подключичная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подкожная вена руки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подкожная вена руки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Плечевая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полая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Поясничные вены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Яичковая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(яичниковая)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Почечная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Надпочечниковая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Воротная вена (печени)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брыжеечная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брыжеечная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Селезеночная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Общая подвздошная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подвздошная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подвздошная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Большая подкожная вена ноги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Малая подкожная вена ноги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Подколенная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большеберцовая вена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большеберцовая вена</w:t>
      </w:r>
    </w:p>
    <w:p w:rsidR="001A27C8" w:rsidRPr="007A563E" w:rsidRDefault="001A27C8" w:rsidP="001A27C8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НЕРВНАЯ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Центральная нервная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срединная щель спинного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срединная щель спинного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канатик спинного мозга (на разрезе или на целом мозге)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Боковой канатик спинного мозга (на разрезе или на целом мозге)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канатик спинного мозга (на разрезе или на целом мозге)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рог спинного мозга (на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рог спинного мозга (на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Серп большого мозга (твердая оболочка головного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Намет мозжечка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сагиттальный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сагиттальный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Сигмовидный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каменистый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Пещеристый синус (твердой мозговой оболочки)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Пирамида продолговатого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Перекрест пирамид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Олива продолговатого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Базилярная борозда (моста)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Средняя мозжечковая ножка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мозжечковая ножка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мозжечковая ножка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часть моста (покрышка моста на поперечном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Трапециевидное тело (на поперечном разрезе моста)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(базилярная) часть моста на поперечном разрезе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IV</w:t>
      </w:r>
      <w:r w:rsidRPr="007A563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>желудочек мозга (на сагиттальном разрезе)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Ромбовидная ямка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карман (IV желудочка)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Срединная борозда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Медиальное возвышение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Лицевой бугорок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Пограничная борозда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Вестибулярное поле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Мозговые полоски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Треугольник подъязычного нерва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Треугольник блуждающего нерва (ромбовидная ямка)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мозговой парус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мозговой парус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Полушарие мозжечка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“Древо жизни” (на разрезе мозжечка)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Зубчатое ядро (на разрезе мозжечка)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Ножка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Межножковая ямка (средний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Заднее продырявленное вещество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часть (основание)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часть (покрышка)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Крыша среднего мозга (пластинка четверохолмия)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Верхние холмики крыши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Нижние холмики крыши среднего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Ручка нижнего холмика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Ручка верхнего холмика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Водопровод среднего мозга (на разрезе среднего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Красное ядро (на разрезе среднего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Черное вещество (на разрезе среднего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Промежуточный мозг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Эпиталамическая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спайка (задняя спайка промежуточного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Шишковидное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Таламус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Медиальное коленчатое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Латеральное коленчатое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Зрительный перекрест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Сосцевидное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Серый бугор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Воронка (промежуточного 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III желудочек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Гипоталамическая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Межжелудочковое отверстие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Продольная щель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Поперечная щель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ямка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Центральная борозда полушария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Латеральная борозда полушария большого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Предцентральная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лобная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лобная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Постцентральная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Внутритеменная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височная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височная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Борозда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Поясная борозда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Теменно-затылочная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Шпорная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Борозда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гиппокампа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Коллатеральная борозда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Затылочно-височная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Обонятельная борозда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Глазничные борозды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Предцентральная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лобная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лобная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лобная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Постцентральная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теменная долька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теменная долька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Средняя 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Нижняя 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Извилины островка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Островковая доля большого мозга (островок)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Поясная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Перешеек поясной извилины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Парацентральная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долька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Предклинье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Клин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Парагиппокампальная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Крючок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Язычная извилина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Медиальная затылочно-височная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затылочно-височная извилина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Прямая извилина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Обонятельная луковица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Обонятельный тракт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Обонятельный треугольник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Переднее продырявленное вещество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Мозолистое тело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Валик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Ствол мозолистого тепа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Колено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Клюв мозолистого тела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спайка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Свод мозга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Прозрачная перегородка (мозга)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Центральная часть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рог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рог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рог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Коллатеральное возвышение бокового желудочка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Головка хвостатого ядра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Тело хвостатого ядра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Хвост хвостатого ядра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Чечевицеобразное ядро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Ограда (мозг)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Самая наружная капсула (конечный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Наружная капсула (конечный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Внутренняя капсула (конечный мозг)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Передняя ножка внутренней капсулы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Колено внутренней капсулы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Задняя ножка внутренней капсулы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Периферическая нервная система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Зрительный нерв (II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Глазодвигательный нерв (III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Блоковой нерв (IV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Тройничный нерв (V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Тройничный узел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Глазной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Верхнечелюстной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Нижнечелюстной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Ушно-височный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Язычный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альвеолярный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Отводящий нерв (VI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Лицевой нерв (промежуточно-лицевой нерв, VII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Языкоглоточный нерв (IX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Блуждающий нерв (Х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гортанный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Возвратный гортанный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Передний блуждающий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Задний блуждающий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Добавочный нерв (XI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Подъязычный нерв (XII пара)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Диафрагмальный нерв</w:t>
      </w:r>
    </w:p>
    <w:p w:rsidR="001A27C8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Подмышечный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Мышечно-кожный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Срединный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Локтевой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Лучевой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кожный нерв бедра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Бедренный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Запирательный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Седалищный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Общий малоберцовый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Глубокий малоберцовый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Поверхностный малоберцовый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Большеберцовый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Медиальный подошвенный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Латеральный подошвенный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Симпатический ствол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Узлы симпатического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Межузловые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ветви симпатического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Соединительные ветви симпатического ствола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Большой внутренностный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Малый внутренностный нерв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Чревные узлы (чревное сплетение)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Органы чувств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Склера глазного яблока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Роговица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Ресничное тело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Радужка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Зрачок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Сетчатка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Хрусталик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Стекловидное тело (на разрезе глазного яблока)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Латеральная прямая мышца глаза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Верхняя прямая мышца глаза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Верхнее веко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Нижнее веко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Верхний конъюнктивальный мешок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Нижний конъюнктивальный мешок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Слезная железа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Завиток ушной раковины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Противозавиток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Козелок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Противокозелок</w:t>
      </w:r>
      <w:proofErr w:type="spellEnd"/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Мочка ушной раковины</w:t>
      </w:r>
    </w:p>
    <w:p w:rsidR="001A27C8" w:rsidRPr="007A563E" w:rsidRDefault="001A27C8" w:rsidP="001A27C8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42C66" w:rsidRDefault="00442C66">
      <w:bookmarkStart w:id="0" w:name="_GoBack"/>
      <w:bookmarkEnd w:id="0"/>
    </w:p>
    <w:sectPr w:rsidR="0044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C8"/>
    <w:rsid w:val="001A27C8"/>
    <w:rsid w:val="004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1194-F6BC-4C00-8D8D-57FCF3D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C8"/>
  </w:style>
  <w:style w:type="paragraph" w:styleId="1">
    <w:name w:val="heading 1"/>
    <w:basedOn w:val="a"/>
    <w:next w:val="a"/>
    <w:link w:val="10"/>
    <w:qFormat/>
    <w:rsid w:val="001A27C8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1A27C8"/>
    <w:pPr>
      <w:spacing w:after="0" w:line="240" w:lineRule="auto"/>
      <w:jc w:val="center"/>
      <w:outlineLvl w:val="1"/>
    </w:pPr>
    <w:rPr>
      <w:rFonts w:eastAsia="Times New Roman"/>
      <w:b/>
      <w:bCs/>
      <w:i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27C8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27C8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A27C8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A27C8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7C8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A27C8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A27C8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7C8"/>
    <w:rPr>
      <w:rFonts w:ascii="Cambria" w:eastAsia="Times New Roman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27C8"/>
    <w:rPr>
      <w:rFonts w:eastAsia="Times New Roman"/>
      <w:b/>
      <w:bCs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27C8"/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7C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27C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27C8"/>
    <w:rPr>
      <w:rFonts w:ascii="Cambria" w:eastAsia="Times New Roman" w:hAnsi="Cambria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27C8"/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A27C8"/>
    <w:rPr>
      <w:rFonts w:ascii="Cambria" w:eastAsia="Times New Roman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A27C8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1A27C8"/>
    <w:pPr>
      <w:spacing w:after="0" w:line="240" w:lineRule="auto"/>
      <w:ind w:left="720"/>
      <w:contextualSpacing/>
    </w:pPr>
    <w:rPr>
      <w:rFonts w:eastAsia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A27C8"/>
    <w:pPr>
      <w:spacing w:after="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rsid w:val="001A27C8"/>
    <w:rPr>
      <w:rFonts w:ascii="Cambria" w:eastAsia="Times New Roman" w:hAnsi="Cambria"/>
      <w:b/>
      <w:bCs/>
      <w:i/>
      <w:iCs/>
      <w:spacing w:val="10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A27C8"/>
    <w:pPr>
      <w:spacing w:after="320" w:line="240" w:lineRule="auto"/>
      <w:jc w:val="right"/>
    </w:pPr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A27C8"/>
    <w:rPr>
      <w:rFonts w:eastAsia="Times New Roman"/>
      <w:i/>
      <w:iCs/>
      <w:color w:val="808080"/>
      <w:spacing w:val="10"/>
      <w:sz w:val="28"/>
      <w:szCs w:val="20"/>
      <w:lang w:eastAsia="ru-RU"/>
    </w:rPr>
  </w:style>
  <w:style w:type="character" w:styleId="a8">
    <w:name w:val="Strong"/>
    <w:uiPriority w:val="22"/>
    <w:qFormat/>
    <w:rsid w:val="001A27C8"/>
    <w:rPr>
      <w:b/>
      <w:bCs/>
      <w:spacing w:val="0"/>
    </w:rPr>
  </w:style>
  <w:style w:type="character" w:styleId="a9">
    <w:name w:val="Emphasis"/>
    <w:uiPriority w:val="20"/>
    <w:qFormat/>
    <w:rsid w:val="001A27C8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1A27C8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1A27C8"/>
    <w:rPr>
      <w:rFonts w:ascii="Arial" w:eastAsia="Times New Roman" w:hAnsi="Arial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A27C8"/>
    <w:pPr>
      <w:spacing w:after="0" w:line="240" w:lineRule="auto"/>
    </w:pPr>
    <w:rPr>
      <w:rFonts w:eastAsia="Times New Roman"/>
      <w:color w:val="5A5A5A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1A27C8"/>
    <w:rPr>
      <w:rFonts w:eastAsia="Times New Roman"/>
      <w:color w:val="5A5A5A"/>
      <w:sz w:val="28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A27C8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1A27C8"/>
    <w:rPr>
      <w:rFonts w:ascii="Cambria" w:eastAsia="Times New Roman" w:hAnsi="Cambria"/>
      <w:i/>
      <w:iCs/>
      <w:sz w:val="20"/>
      <w:szCs w:val="20"/>
      <w:lang w:eastAsia="ru-RU"/>
    </w:rPr>
  </w:style>
  <w:style w:type="character" w:styleId="ae">
    <w:name w:val="Subtle Emphasis"/>
    <w:uiPriority w:val="19"/>
    <w:qFormat/>
    <w:rsid w:val="001A27C8"/>
    <w:rPr>
      <w:i/>
      <w:iCs/>
      <w:color w:val="5A5A5A"/>
    </w:rPr>
  </w:style>
  <w:style w:type="character" w:styleId="af">
    <w:name w:val="Intense Emphasis"/>
    <w:uiPriority w:val="21"/>
    <w:qFormat/>
    <w:rsid w:val="001A27C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A27C8"/>
    <w:rPr>
      <w:smallCaps/>
    </w:rPr>
  </w:style>
  <w:style w:type="character" w:styleId="af1">
    <w:name w:val="Intense Reference"/>
    <w:uiPriority w:val="32"/>
    <w:qFormat/>
    <w:rsid w:val="001A27C8"/>
    <w:rPr>
      <w:b/>
      <w:bCs/>
      <w:smallCaps/>
      <w:color w:val="auto"/>
    </w:rPr>
  </w:style>
  <w:style w:type="character" w:styleId="af2">
    <w:name w:val="Book Title"/>
    <w:uiPriority w:val="33"/>
    <w:qFormat/>
    <w:rsid w:val="001A27C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27C8"/>
    <w:pPr>
      <w:outlineLvl w:val="9"/>
    </w:pPr>
    <w:rPr>
      <w:lang w:bidi="en-US"/>
    </w:rPr>
  </w:style>
  <w:style w:type="paragraph" w:styleId="af4">
    <w:name w:val="Body Text Indent"/>
    <w:link w:val="af5"/>
    <w:rsid w:val="001A27C8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A27C8"/>
    <w:rPr>
      <w:rFonts w:eastAsia="Times New Roman"/>
      <w:b/>
      <w:sz w:val="20"/>
      <w:szCs w:val="20"/>
      <w:lang w:eastAsia="ru-RU"/>
    </w:rPr>
  </w:style>
  <w:style w:type="paragraph" w:styleId="23">
    <w:name w:val="Body Text Indent 2"/>
    <w:link w:val="24"/>
    <w:rsid w:val="001A27C8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27C8"/>
    <w:rPr>
      <w:rFonts w:eastAsia="Times New Roman"/>
      <w:b/>
      <w:szCs w:val="20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1A27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link w:val="af6"/>
    <w:semiHidden/>
    <w:rsid w:val="001A27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1A27C8"/>
    <w:rPr>
      <w:rFonts w:ascii="Segoe UI" w:hAnsi="Segoe UI" w:cs="Segoe UI"/>
      <w:sz w:val="16"/>
      <w:szCs w:val="16"/>
    </w:rPr>
  </w:style>
  <w:style w:type="paragraph" w:styleId="af8">
    <w:name w:val="footer"/>
    <w:link w:val="af9"/>
    <w:uiPriority w:val="99"/>
    <w:rsid w:val="001A27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A27C8"/>
    <w:rPr>
      <w:rFonts w:eastAsia="Times New Roman"/>
      <w:sz w:val="20"/>
      <w:szCs w:val="20"/>
      <w:lang w:eastAsia="ru-RU"/>
    </w:rPr>
  </w:style>
  <w:style w:type="character" w:styleId="afa">
    <w:name w:val="page number"/>
    <w:basedOn w:val="a0"/>
    <w:rsid w:val="001A27C8"/>
  </w:style>
  <w:style w:type="paragraph" w:styleId="afb">
    <w:name w:val="Body Text"/>
    <w:link w:val="afc"/>
    <w:rsid w:val="001A27C8"/>
    <w:pPr>
      <w:spacing w:before="260" w:after="0" w:line="240" w:lineRule="auto"/>
      <w:jc w:val="both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A27C8"/>
    <w:rPr>
      <w:rFonts w:eastAsia="Times New Roman"/>
      <w:snapToGrid w:val="0"/>
      <w:sz w:val="20"/>
      <w:szCs w:val="20"/>
      <w:lang w:eastAsia="ru-RU"/>
    </w:rPr>
  </w:style>
  <w:style w:type="paragraph" w:styleId="afd">
    <w:name w:val="header"/>
    <w:link w:val="afe"/>
    <w:rsid w:val="001A27C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Верхний колонтитул Знак"/>
    <w:basedOn w:val="a0"/>
    <w:link w:val="afd"/>
    <w:rsid w:val="001A27C8"/>
    <w:rPr>
      <w:rFonts w:eastAsia="Times New Roman"/>
      <w:sz w:val="20"/>
      <w:szCs w:val="20"/>
      <w:lang w:eastAsia="ru-RU"/>
    </w:rPr>
  </w:style>
  <w:style w:type="table" w:styleId="aff">
    <w:name w:val="Table Grid"/>
    <w:basedOn w:val="a1"/>
    <w:uiPriority w:val="59"/>
    <w:rsid w:val="001A27C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1A27C8"/>
    <w:rPr>
      <w:rFonts w:eastAsia="Times New Roman"/>
      <w:sz w:val="20"/>
      <w:szCs w:val="20"/>
      <w:lang w:eastAsia="ru-RU"/>
    </w:rPr>
  </w:style>
  <w:style w:type="paragraph" w:styleId="aff1">
    <w:name w:val="endnote text"/>
    <w:basedOn w:val="a"/>
    <w:next w:val="a"/>
    <w:link w:val="aff0"/>
    <w:uiPriority w:val="99"/>
    <w:semiHidden/>
    <w:unhideWhenUsed/>
    <w:rsid w:val="001A27C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1A27C8"/>
    <w:rPr>
      <w:sz w:val="20"/>
      <w:szCs w:val="20"/>
    </w:rPr>
  </w:style>
  <w:style w:type="character" w:customStyle="1" w:styleId="aff2">
    <w:name w:val="Текст сноски Знак"/>
    <w:link w:val="aff3"/>
    <w:uiPriority w:val="99"/>
    <w:semiHidden/>
    <w:rsid w:val="001A27C8"/>
    <w:rPr>
      <w:sz w:val="20"/>
    </w:rPr>
  </w:style>
  <w:style w:type="paragraph" w:styleId="aff3">
    <w:name w:val="footnote text"/>
    <w:basedOn w:val="a"/>
    <w:next w:val="a"/>
    <w:link w:val="aff2"/>
    <w:uiPriority w:val="99"/>
    <w:semiHidden/>
    <w:unhideWhenUsed/>
    <w:rsid w:val="001A27C8"/>
    <w:pPr>
      <w:spacing w:after="0" w:line="240" w:lineRule="auto"/>
    </w:pPr>
    <w:rPr>
      <w:sz w:val="20"/>
    </w:rPr>
  </w:style>
  <w:style w:type="character" w:customStyle="1" w:styleId="13">
    <w:name w:val="Текст сноски Знак1"/>
    <w:basedOn w:val="a0"/>
    <w:uiPriority w:val="99"/>
    <w:semiHidden/>
    <w:rsid w:val="001A27C8"/>
    <w:rPr>
      <w:sz w:val="20"/>
      <w:szCs w:val="20"/>
    </w:rPr>
  </w:style>
  <w:style w:type="character" w:customStyle="1" w:styleId="aff4">
    <w:name w:val="Текст Знак"/>
    <w:basedOn w:val="a0"/>
    <w:link w:val="aff5"/>
    <w:uiPriority w:val="99"/>
    <w:semiHidden/>
    <w:rsid w:val="001A27C8"/>
    <w:rPr>
      <w:rFonts w:ascii="Courier New" w:eastAsia="Times New Roman" w:hAnsi="Courier New" w:cs="Courier New"/>
      <w:sz w:val="21"/>
      <w:szCs w:val="20"/>
      <w:lang w:eastAsia="ru-RU"/>
    </w:rPr>
  </w:style>
  <w:style w:type="paragraph" w:styleId="aff5">
    <w:name w:val="Plain Text"/>
    <w:basedOn w:val="a"/>
    <w:next w:val="a"/>
    <w:link w:val="aff4"/>
    <w:uiPriority w:val="99"/>
    <w:semiHidden/>
    <w:unhideWhenUsed/>
    <w:rsid w:val="001A27C8"/>
    <w:pPr>
      <w:spacing w:after="0" w:line="240" w:lineRule="auto"/>
    </w:pPr>
    <w:rPr>
      <w:rFonts w:ascii="Courier New" w:eastAsia="Times New Roman" w:hAnsi="Courier New" w:cs="Courier New"/>
      <w:sz w:val="21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1A27C8"/>
    <w:rPr>
      <w:rFonts w:ascii="Consolas" w:hAnsi="Consolas"/>
      <w:sz w:val="21"/>
      <w:szCs w:val="21"/>
    </w:rPr>
  </w:style>
  <w:style w:type="character" w:customStyle="1" w:styleId="Heading3Char">
    <w:name w:val="Heading 3 Char"/>
    <w:uiPriority w:val="9"/>
    <w:rsid w:val="001A27C8"/>
    <w:rPr>
      <w:rFonts w:ascii="Times New Roman" w:eastAsia="Times New Roman" w:hAnsi="Times New Roman" w:cs="Times New Roman"/>
      <w:b/>
      <w:color w:val="4F81BD"/>
    </w:rPr>
  </w:style>
  <w:style w:type="character" w:styleId="aff6">
    <w:name w:val="Hyperlink"/>
    <w:uiPriority w:val="99"/>
    <w:unhideWhenUsed/>
    <w:rsid w:val="001A27C8"/>
    <w:rPr>
      <w:color w:val="0000FF"/>
      <w:u w:val="single"/>
    </w:rPr>
  </w:style>
  <w:style w:type="character" w:customStyle="1" w:styleId="Heading2Char">
    <w:name w:val="Heading 2 Char"/>
    <w:uiPriority w:val="9"/>
    <w:rsid w:val="001A27C8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1A27C8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1Char">
    <w:name w:val="Heading 1 Char"/>
    <w:uiPriority w:val="9"/>
    <w:rsid w:val="001A27C8"/>
    <w:rPr>
      <w:rFonts w:ascii="Times New Roman" w:eastAsia="Times New Roman" w:hAnsi="Times New Roman" w:cs="Times New Roman"/>
      <w:b/>
      <w:color w:val="365F91"/>
      <w:sz w:val="28"/>
    </w:rPr>
  </w:style>
  <w:style w:type="paragraph" w:customStyle="1" w:styleId="Standard">
    <w:name w:val="Standard"/>
    <w:rsid w:val="001A27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</w:rPr>
  </w:style>
  <w:style w:type="paragraph" w:customStyle="1" w:styleId="MAIN">
    <w:name w:val="MAIN"/>
    <w:rsid w:val="001A27C8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ff7">
    <w:name w:val="Balloon Text"/>
    <w:basedOn w:val="a"/>
    <w:link w:val="aff8"/>
    <w:semiHidden/>
    <w:unhideWhenUsed/>
    <w:rsid w:val="001A27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semiHidden/>
    <w:rsid w:val="001A27C8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1A27C8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27C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4356</Words>
  <Characters>24835</Characters>
  <Application>Microsoft Office Word</Application>
  <DocSecurity>0</DocSecurity>
  <Lines>206</Lines>
  <Paragraphs>58</Paragraphs>
  <ScaleCrop>false</ScaleCrop>
  <Company/>
  <LinksUpToDate>false</LinksUpToDate>
  <CharactersWithSpaces>29133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2015-11-11T21:06:00Z</dcterms:created>
  <dcterms:modified xsi:type="dcterms:W3CDTF">2015-11-11T21:06:00Z</dcterms:modified>
</cp:coreProperties>
</file>