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Для регистрации работодателя на платформе «Факультетус», следует выполнить следующие шаги: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24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/>
      <w:bookmarkStart w:id="1" w:name="_sr5ker7obti7"/>
      <w:r/>
      <w:bookmarkEnd w:id="1"/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Зарегистрироваться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Факультетусе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Перейдите по ссылке</w:t>
      </w:r>
      <w:hyperlink r:id="rId8" w:tooltip="https://facultetus.ru/university/misis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r/>
      <w:hyperlink r:id="rId9" w:tooltip="https://facultetus.ru/university/sechenov" w:history="1">
        <w:r>
          <w:rPr>
            <w:rStyle w:val="636"/>
            <w:rFonts w:ascii="Times New Roman" w:hAnsi="Times New Roman" w:cs="Times New Roman"/>
            <w:sz w:val="24"/>
            <w:szCs w:val="24"/>
          </w:rPr>
          <w:t xml:space="preserve">https://facultetus.ru/university/sechenov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нажмите на кнопку «Присоединиться»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выберите статус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«Организация»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Зарегистрируйтесь на портале.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33415" cy="348488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33415" cy="3484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1.45pt;height:274.4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После регистрации будет создан личный кабинет компании.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24"/>
        <w:ind w:left="100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/>
      <w:bookmarkStart w:id="2" w:name="_5qmi7a59ghdy"/>
      <w:r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Подпишитесь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Сеченовский Университет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Для этого, в верхней части окна нужно выбрать пункт «ВУЗы», в открывшемся списке найти по поиску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Сеченовский Университет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подписаться на него, нажав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кнопку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«Стать партнером»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24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/>
      <w:bookmarkStart w:id="3" w:name="_mcy441vbbkqb"/>
      <w:r/>
      <w:bookmarkEnd w:id="3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Добавьте свои вакансии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Это можно сделать двумя способами: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1080" w:hanging="360"/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Добавить вручную можно через соответствующий пункт в меню личного кабинета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1080" w:hanging="360"/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 Импортировать вакансии из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HeadHunter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Чтобы настроить автоматическую загрузку всех ваших резюме из HH, нужно перейти в раздел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Организация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в пункте Аккаунт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HeadHunter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нажать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Настройки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вставить ссылку на профиль вашей организации на hh.ru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 момента размещения вакансии видны студентам-участникам и до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ступны для отклика. Самостоятельно Вы сможете просматривать всю базу резюме участников с фильтрами поиска и приглашать на вакансии в день или дни ярмарки, а также в любой другой день вне мероприятия при соответствующих доступах от университетов-участников.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Все полученные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отклики от студентов и отправленные приглашения отображаются в разделе «Отклики». Обратите внимание, что контакты соискателя доступны только в случае принятого приглашения студентом или Вами принятого отклика. В других ситуациях доступна переписка в чате.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24"/>
        <w:ind w:left="100"/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/>
      <w:bookmarkStart w:id="4" w:name="_jxz31vsg6cqu"/>
      <w:r/>
      <w:bookmarkEnd w:id="4"/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Заполните профиль организации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Заполните информацию о вашей организации в разделе 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Организация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Вы также можете добавить тестирования и привязать их к определенной вакансии.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Для предварительного отбора соискателей Вы можете размещать автоматизированные и иные тестирования в соответствующем разделе своего кабинета — они предлагаются релевантным соискателям и тем, кто хочет откликнуться.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 можете предлагать проведение событий: вебинары, мастер-классы, экскурсии, лек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ции и прочее. Регистрация на такое мероприятие будет через Факультетус, что даст Вам возможность просматривать подробно участников с резюме и возможностью приглашения на вакансии и стажировки. Обратите внимание, что предлагаемые к ярмарке события проходят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модерацию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организатором.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before="240" w:after="24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окончании ярмарки можно продолжать взаимодействие со студентами и выпускниками участвующих университетов на платформе в постоянном режиме.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before="240" w:after="240"/>
      </w:pPr>
      <w:r/>
      <w:r/>
    </w:p>
    <w:sectPr>
      <w:footnotePr/>
      <w:endnotePr/>
      <w:type w:val="nextPage"/>
      <w:pgSz w:w="11909" w:h="16834" w:orient="portrait"/>
      <w:pgMar w:top="992" w:right="1440" w:bottom="100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34"/>
    <w:uiPriority w:val="10"/>
    <w:rPr>
      <w:sz w:val="48"/>
      <w:szCs w:val="48"/>
    </w:rPr>
  </w:style>
  <w:style w:type="character" w:styleId="37">
    <w:name w:val="Subtitle Char"/>
    <w:basedOn w:val="630"/>
    <w:link w:val="635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paragraph" w:styleId="624">
    <w:name w:val="Heading 1"/>
    <w:basedOn w:val="623"/>
    <w:next w:val="623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25">
    <w:name w:val="Heading 2"/>
    <w:basedOn w:val="623"/>
    <w:next w:val="623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26">
    <w:name w:val="Heading 3"/>
    <w:basedOn w:val="623"/>
    <w:next w:val="623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27">
    <w:name w:val="Heading 4"/>
    <w:basedOn w:val="623"/>
    <w:next w:val="623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28">
    <w:name w:val="Heading 5"/>
    <w:basedOn w:val="623"/>
    <w:next w:val="623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629">
    <w:name w:val="Heading 6"/>
    <w:basedOn w:val="623"/>
    <w:next w:val="623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table" w:styleId="63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4">
    <w:name w:val="Title"/>
    <w:basedOn w:val="623"/>
    <w:next w:val="623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635">
    <w:name w:val="Subtitle"/>
    <w:basedOn w:val="623"/>
    <w:next w:val="623"/>
    <w:uiPriority w:val="11"/>
    <w:qFormat/>
    <w:pPr>
      <w:keepLines/>
      <w:keepNext/>
      <w:spacing w:after="320"/>
    </w:pPr>
    <w:rPr>
      <w:color w:val="666666"/>
      <w:sz w:val="30"/>
      <w:szCs w:val="30"/>
    </w:rPr>
  </w:style>
  <w:style w:type="character" w:styleId="636">
    <w:name w:val="Hyperlink"/>
    <w:basedOn w:val="630"/>
    <w:uiPriority w:val="99"/>
    <w:unhideWhenUsed/>
    <w:rPr>
      <w:color w:val="0000ff" w:themeColor="hyperlink"/>
      <w:u w:val="single"/>
    </w:rPr>
  </w:style>
  <w:style w:type="character" w:styleId="637" w:customStyle="1">
    <w:name w:val="Unresolved Mention"/>
    <w:basedOn w:val="630"/>
    <w:uiPriority w:val="99"/>
    <w:semiHidden/>
    <w:unhideWhenUsed/>
    <w:rPr>
      <w:color w:val="605e5c"/>
      <w:shd w:val="clear" w:color="auto" w:fill="e1dfdd"/>
    </w:rPr>
  </w:style>
  <w:style w:type="paragraph" w:styleId="638">
    <w:name w:val="Balloon Text"/>
    <w:basedOn w:val="623"/>
    <w:link w:val="63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39" w:customStyle="1">
    <w:name w:val="Текст выноски Знак"/>
    <w:basedOn w:val="630"/>
    <w:link w:val="63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facultetus.ru/university/misis" TargetMode="External"/><Relationship Id="rId9" Type="http://schemas.openxmlformats.org/officeDocument/2006/relationships/hyperlink" Target="https://facultetus.ru/university/sechenov" TargetMode="External"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Наталья Владимировна</dc:creator>
  <cp:lastModifiedBy>kulikov_i_s@staff.sechenov.ru</cp:lastModifiedBy>
  <cp:revision>3</cp:revision>
  <dcterms:created xsi:type="dcterms:W3CDTF">2023-08-22T12:59:00Z</dcterms:created>
  <dcterms:modified xsi:type="dcterms:W3CDTF">2025-01-29T10:11:51Z</dcterms:modified>
</cp:coreProperties>
</file>