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743" w:rsidRPr="00733BBC" w:rsidRDefault="00733BBC" w:rsidP="00733BBC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3BBC">
        <w:rPr>
          <w:rFonts w:ascii="Times New Roman" w:hAnsi="Times New Roman" w:cs="Times New Roman"/>
          <w:b/>
          <w:sz w:val="32"/>
          <w:szCs w:val="32"/>
        </w:rPr>
        <w:t>Демоверсия.</w:t>
      </w:r>
    </w:p>
    <w:p w:rsidR="00733BBC" w:rsidRPr="00733BBC" w:rsidRDefault="00733BBC" w:rsidP="00733BBC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3BBC">
        <w:rPr>
          <w:rFonts w:ascii="Times New Roman" w:hAnsi="Times New Roman" w:cs="Times New Roman"/>
          <w:b/>
          <w:sz w:val="32"/>
          <w:szCs w:val="32"/>
        </w:rPr>
        <w:t>Промежуточный мониторинг.</w:t>
      </w:r>
    </w:p>
    <w:p w:rsidR="00733BBC" w:rsidRPr="00733BBC" w:rsidRDefault="00733BBC" w:rsidP="00733BBC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3BBC">
        <w:rPr>
          <w:rFonts w:ascii="Times New Roman" w:hAnsi="Times New Roman" w:cs="Times New Roman"/>
          <w:b/>
          <w:sz w:val="32"/>
          <w:szCs w:val="32"/>
        </w:rPr>
        <w:t>Эволюция.</w:t>
      </w:r>
    </w:p>
    <w:tbl>
      <w:tblPr>
        <w:tblW w:w="960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675"/>
        <w:gridCol w:w="2977"/>
        <w:gridCol w:w="142"/>
        <w:gridCol w:w="850"/>
        <w:gridCol w:w="1985"/>
        <w:gridCol w:w="1276"/>
        <w:gridCol w:w="1701"/>
      </w:tblGrid>
      <w:tr w:rsidR="00FF654A" w:rsidRPr="00FF654A" w:rsidTr="00966F70">
        <w:tc>
          <w:tcPr>
            <w:tcW w:w="675" w:type="dxa"/>
            <w:shd w:val="clear" w:color="auto" w:fill="F2DBDB" w:themeFill="accent2" w:themeFillTint="33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gridSpan w:val="2"/>
            <w:shd w:val="clear" w:color="auto" w:fill="F2DBDB" w:themeFill="accent2" w:themeFillTint="33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111" w:type="dxa"/>
            <w:gridSpan w:val="3"/>
            <w:shd w:val="clear" w:color="auto" w:fill="F2DBDB" w:themeFill="accent2" w:themeFillTint="33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Варианты ответа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FF654A" w:rsidRPr="00FF654A" w:rsidTr="00966F70">
        <w:tc>
          <w:tcPr>
            <w:tcW w:w="9606" w:type="dxa"/>
            <w:gridSpan w:val="7"/>
            <w:shd w:val="clear" w:color="auto" w:fill="D9D9D9" w:themeFill="background1" w:themeFillShade="D9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Выберите один правильный ответ из </w:t>
            </w:r>
            <w:proofErr w:type="gramStart"/>
            <w:r w:rsidRPr="00FF65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предложенных</w:t>
            </w:r>
            <w:proofErr w:type="gramEnd"/>
            <w:r w:rsidRPr="00FF65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FF654A" w:rsidRPr="00FF654A" w:rsidTr="00966F70">
        <w:tc>
          <w:tcPr>
            <w:tcW w:w="9606" w:type="dxa"/>
            <w:gridSpan w:val="7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6"/>
            <w:shd w:val="clear" w:color="auto" w:fill="FFFFFF" w:themeFill="background1"/>
          </w:tcPr>
          <w:p w:rsidR="00FF654A" w:rsidRPr="00FF654A" w:rsidRDefault="00456580" w:rsidP="0045658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67275" cy="2781300"/>
                  <wp:effectExtent l="0" t="0" r="9525" b="0"/>
                  <wp:docPr id="11" name="Рисунок 11" descr="http://khongthe.com/wallpapers/animals/colony-of-penguins-79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hongthe.com/wallpapers/animals/colony-of-penguins-79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951" b="4899"/>
                          <a:stretch/>
                        </pic:blipFill>
                        <pic:spPr bwMode="auto">
                          <a:xfrm>
                            <a:off x="0" y="0"/>
                            <a:ext cx="4864675" cy="277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</w:tcPr>
          <w:p w:rsidR="00456580" w:rsidRPr="00456580" w:rsidRDefault="00456580" w:rsidP="00456580">
            <w:pPr>
              <w:spacing w:before="180" w:after="60" w:line="320" w:lineRule="exact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45658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Представители разных популяций одного вида</w:t>
            </w:r>
            <w:r w:rsidR="00DE5A01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:</w:t>
            </w:r>
            <w:bookmarkStart w:id="0" w:name="_GoBack"/>
            <w:bookmarkEnd w:id="0"/>
          </w:p>
          <w:p w:rsidR="00FF654A" w:rsidRPr="00FF654A" w:rsidRDefault="00FF654A" w:rsidP="0045658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</w:tcPr>
          <w:p w:rsidR="00456580" w:rsidRPr="00456580" w:rsidRDefault="00456580" w:rsidP="00456580">
            <w:pPr>
              <w:pStyle w:val="a7"/>
              <w:numPr>
                <w:ilvl w:val="0"/>
                <w:numId w:val="3"/>
              </w:numPr>
              <w:tabs>
                <w:tab w:val="left" w:pos="286"/>
              </w:tabs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56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огут скрещиваться между собой и давать плодовитое потомство   </w:t>
            </w:r>
          </w:p>
          <w:p w:rsidR="00456580" w:rsidRPr="00456580" w:rsidRDefault="00456580" w:rsidP="00456580">
            <w:pPr>
              <w:pStyle w:val="a7"/>
              <w:numPr>
                <w:ilvl w:val="0"/>
                <w:numId w:val="3"/>
              </w:numPr>
              <w:tabs>
                <w:tab w:val="left" w:pos="286"/>
              </w:tabs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456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могут скрещиваться   </w:t>
            </w:r>
          </w:p>
          <w:p w:rsidR="00456580" w:rsidRPr="00456580" w:rsidRDefault="00456580" w:rsidP="00456580">
            <w:pPr>
              <w:pStyle w:val="a7"/>
              <w:numPr>
                <w:ilvl w:val="0"/>
                <w:numId w:val="3"/>
              </w:numPr>
              <w:tabs>
                <w:tab w:val="left" w:pos="286"/>
              </w:tabs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56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огут скрещиваться между собой, но не дают плодовитое потомство   </w:t>
            </w:r>
          </w:p>
          <w:p w:rsidR="00FF654A" w:rsidRPr="00456580" w:rsidRDefault="00456580" w:rsidP="00456580">
            <w:pPr>
              <w:pStyle w:val="a7"/>
              <w:numPr>
                <w:ilvl w:val="0"/>
                <w:numId w:val="3"/>
              </w:numPr>
              <w:tabs>
                <w:tab w:val="left" w:pos="286"/>
              </w:tabs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56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огут скрещиваться между собой только в отсутствии репродуктивной изоляции   </w:t>
            </w:r>
          </w:p>
        </w:tc>
        <w:tc>
          <w:tcPr>
            <w:tcW w:w="1701" w:type="dxa"/>
          </w:tcPr>
          <w:p w:rsidR="00FF654A" w:rsidRPr="00FF654A" w:rsidRDefault="00456580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6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6"/>
          </w:tcPr>
          <w:p w:rsidR="00FF654A" w:rsidRPr="00FF654A" w:rsidRDefault="00F42B82" w:rsidP="0045658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0525" cy="3150394"/>
                  <wp:effectExtent l="0" t="0" r="0" b="0"/>
                  <wp:docPr id="13" name="Рисунок 13" descr="http://antropogenez.ru/uploads/pics/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ntropogenez.ru/uploads/pics/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15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119" w:type="dxa"/>
            <w:gridSpan w:val="2"/>
          </w:tcPr>
          <w:p w:rsidR="00FF654A" w:rsidRPr="00FF654A" w:rsidRDefault="00F42B82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B82">
              <w:rPr>
                <w:rFonts w:ascii="Times New Roman" w:eastAsia="MS Mincho" w:hAnsi="Times New Roman" w:cs="Times New Roman"/>
                <w:sz w:val="24"/>
                <w:szCs w:val="24"/>
              </w:rPr>
              <w:t>Большинство ученых считают неандертальцев тупиковой ветвью в эволюции человека. Это мнение основано, главным образом, на сравнении</w:t>
            </w:r>
          </w:p>
        </w:tc>
        <w:tc>
          <w:tcPr>
            <w:tcW w:w="4111" w:type="dxa"/>
            <w:gridSpan w:val="3"/>
          </w:tcPr>
          <w:p w:rsidR="00F42B82" w:rsidRPr="00F42B82" w:rsidRDefault="00F42B82" w:rsidP="00F42B82">
            <w:pPr>
              <w:pStyle w:val="a7"/>
              <w:numPr>
                <w:ilvl w:val="0"/>
                <w:numId w:val="2"/>
              </w:numPr>
              <w:tabs>
                <w:tab w:val="left" w:pos="196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С</w:t>
            </w:r>
            <w:r w:rsidRPr="00F42B82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троения черепов неандертальцев и человека современного типа   </w:t>
            </w:r>
          </w:p>
          <w:p w:rsidR="00F42B82" w:rsidRPr="00F42B82" w:rsidRDefault="00F42B82" w:rsidP="00F42B82">
            <w:pPr>
              <w:pStyle w:val="a7"/>
              <w:numPr>
                <w:ilvl w:val="0"/>
                <w:numId w:val="2"/>
              </w:numPr>
              <w:tabs>
                <w:tab w:val="left" w:pos="196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Т</w:t>
            </w:r>
            <w:r w:rsidRPr="00F42B82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елосложения неандертальцев и человека современного типа   </w:t>
            </w:r>
          </w:p>
          <w:p w:rsidR="00FF654A" w:rsidRDefault="00F42B82" w:rsidP="00F42B82">
            <w:pPr>
              <w:pStyle w:val="a5"/>
              <w:numPr>
                <w:ilvl w:val="0"/>
                <w:numId w:val="2"/>
              </w:numPr>
              <w:tabs>
                <w:tab w:val="left" w:pos="196"/>
                <w:tab w:val="left" w:pos="406"/>
              </w:tabs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42B82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бъемов мозга неандертальцев и человека современного типа   </w:t>
            </w:r>
          </w:p>
          <w:p w:rsidR="00F42B82" w:rsidRPr="00FF654A" w:rsidRDefault="00F42B82" w:rsidP="00F42B82">
            <w:pPr>
              <w:pStyle w:val="a5"/>
              <w:numPr>
                <w:ilvl w:val="0"/>
                <w:numId w:val="2"/>
              </w:numPr>
              <w:tabs>
                <w:tab w:val="left" w:pos="196"/>
                <w:tab w:val="left" w:pos="406"/>
              </w:tabs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r w:rsidRPr="00F42B82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уклеотидных последовательностей </w:t>
            </w:r>
            <w:proofErr w:type="spellStart"/>
            <w:r w:rsidRPr="00F42B82">
              <w:rPr>
                <w:rFonts w:ascii="Times New Roman" w:eastAsia="MS Mincho" w:hAnsi="Times New Roman" w:cs="Times New Roman"/>
                <w:sz w:val="24"/>
                <w:szCs w:val="24"/>
              </w:rPr>
              <w:t>митохондриальной</w:t>
            </w:r>
            <w:proofErr w:type="spellEnd"/>
            <w:r w:rsidRPr="00F42B82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ДНК неандертальцев и человека современного типа   </w:t>
            </w:r>
          </w:p>
        </w:tc>
        <w:tc>
          <w:tcPr>
            <w:tcW w:w="1701" w:type="dxa"/>
          </w:tcPr>
          <w:p w:rsidR="00FF654A" w:rsidRPr="00FF654A" w:rsidRDefault="00F42B82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F654A" w:rsidRPr="00FF654A" w:rsidTr="00966F70">
        <w:tc>
          <w:tcPr>
            <w:tcW w:w="9606" w:type="dxa"/>
            <w:gridSpan w:val="7"/>
            <w:shd w:val="clear" w:color="auto" w:fill="D9D9D9" w:themeFill="background1" w:themeFillShade="D9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Выберите все правильные ответы из </w:t>
            </w:r>
            <w:proofErr w:type="gramStart"/>
            <w:r w:rsidRPr="00FF65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предложенных</w:t>
            </w:r>
            <w:proofErr w:type="gramEnd"/>
            <w:r w:rsidRPr="00FF65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6"/>
          </w:tcPr>
          <w:p w:rsidR="00FF654A" w:rsidRPr="00FF654A" w:rsidRDefault="00BE07C1" w:rsidP="00BE07C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38725" cy="3486150"/>
                  <wp:effectExtent l="0" t="0" r="9525" b="0"/>
                  <wp:docPr id="14" name="Рисунок 14" descr="http://vologda-portal.ru/upload/iblock/4f5/po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ologda-portal.ru/upload/iblock/4f5/po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876" cy="348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  <w:gridSpan w:val="2"/>
          </w:tcPr>
          <w:p w:rsidR="00FF654A" w:rsidRPr="00FF654A" w:rsidRDefault="00EC7214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214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 примеры, относящиеся к борьбе с неблагоприятными условиями внешней среды</w:t>
            </w:r>
          </w:p>
        </w:tc>
        <w:tc>
          <w:tcPr>
            <w:tcW w:w="4111" w:type="dxa"/>
            <w:gridSpan w:val="3"/>
          </w:tcPr>
          <w:p w:rsidR="00EC7214" w:rsidRPr="00EC7214" w:rsidRDefault="00EC7214" w:rsidP="00EC7214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C7214">
              <w:rPr>
                <w:rFonts w:ascii="Times New Roman" w:eastAsia="Times New Roman" w:hAnsi="Times New Roman" w:cs="Times New Roman"/>
                <w:sz w:val="24"/>
                <w:szCs w:val="24"/>
              </w:rPr>
              <w:t>окование глухарей ранней весной в период размножения</w:t>
            </w:r>
          </w:p>
          <w:p w:rsidR="00EC7214" w:rsidRPr="00EC7214" w:rsidRDefault="00EC7214" w:rsidP="00EC7214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C7214">
              <w:rPr>
                <w:rFonts w:ascii="Times New Roman" w:eastAsia="Times New Roman" w:hAnsi="Times New Roman" w:cs="Times New Roman"/>
                <w:sz w:val="24"/>
                <w:szCs w:val="24"/>
              </w:rPr>
              <w:t>орьба птиц одной стаи за место гнездования</w:t>
            </w:r>
          </w:p>
          <w:p w:rsidR="00EC7214" w:rsidRPr="00EC7214" w:rsidRDefault="00EC7214" w:rsidP="00EC7214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EC7214">
              <w:rPr>
                <w:rFonts w:ascii="Times New Roman" w:eastAsia="Times New Roman" w:hAnsi="Times New Roman" w:cs="Times New Roman"/>
                <w:sz w:val="24"/>
                <w:szCs w:val="24"/>
              </w:rPr>
              <w:t>ламидомонада при благоприятных условиях размножается бесполым путём, а при неблагоприятных половым</w:t>
            </w:r>
          </w:p>
          <w:p w:rsidR="00EC7214" w:rsidRPr="00EC7214" w:rsidRDefault="00EC7214" w:rsidP="00EC7214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C7214">
              <w:rPr>
                <w:rFonts w:ascii="Times New Roman" w:eastAsia="Times New Roman" w:hAnsi="Times New Roman" w:cs="Times New Roman"/>
                <w:sz w:val="24"/>
                <w:szCs w:val="24"/>
              </w:rPr>
              <w:t>ороткий вегетационный период у большинства растений тундры</w:t>
            </w:r>
          </w:p>
          <w:p w:rsidR="00FF654A" w:rsidRDefault="00EC7214" w:rsidP="00EC7214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C7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аженцы сосны, выращенные на </w:t>
            </w:r>
            <w:r w:rsidR="00F069B9" w:rsidRPr="00EC7214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простерилизованной</w:t>
            </w:r>
            <w:r w:rsidRPr="00EC7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почве значительно отстают в росте </w:t>
            </w:r>
            <w:proofErr w:type="gramStart"/>
            <w:r w:rsidRPr="00EC7214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EC7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выращенных в естественных условиях</w:t>
            </w:r>
          </w:p>
          <w:p w:rsidR="00EC7214" w:rsidRPr="00EC7214" w:rsidRDefault="00EC7214" w:rsidP="00EC7214">
            <w:pPr>
              <w:pStyle w:val="a7"/>
              <w:numPr>
                <w:ilvl w:val="0"/>
                <w:numId w:val="4"/>
              </w:numPr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изменение в зимний период </w:t>
            </w:r>
            <w:r w:rsidRPr="00EC72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окраски и густоты шерсти у белок</w:t>
            </w:r>
          </w:p>
        </w:tc>
        <w:tc>
          <w:tcPr>
            <w:tcW w:w="1701" w:type="dxa"/>
          </w:tcPr>
          <w:p w:rsidR="00FF654A" w:rsidRPr="00FF654A" w:rsidRDefault="00EC7214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346</w:t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6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931" w:type="dxa"/>
            <w:gridSpan w:val="6"/>
          </w:tcPr>
          <w:p w:rsidR="00FF654A" w:rsidRPr="00FF654A" w:rsidRDefault="00F069B9" w:rsidP="00F069B9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3675" cy="3422561"/>
                  <wp:effectExtent l="0" t="0" r="0" b="6985"/>
                  <wp:docPr id="16" name="Рисунок 16" descr="Эволюционное древо современного животного ми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волюционное древо современного животного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42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  <w:gridSpan w:val="2"/>
          </w:tcPr>
          <w:p w:rsidR="00FF654A" w:rsidRPr="00FF654A" w:rsidRDefault="00643288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328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Результатом эволюции является</w:t>
            </w:r>
          </w:p>
        </w:tc>
        <w:tc>
          <w:tcPr>
            <w:tcW w:w="4111" w:type="dxa"/>
            <w:gridSpan w:val="3"/>
          </w:tcPr>
          <w:p w:rsidR="00643288" w:rsidRPr="00643288" w:rsidRDefault="00643288" w:rsidP="00643288">
            <w:pPr>
              <w:pStyle w:val="a7"/>
              <w:numPr>
                <w:ilvl w:val="0"/>
                <w:numId w:val="11"/>
              </w:numPr>
              <w:tabs>
                <w:tab w:val="left" w:pos="175"/>
              </w:tabs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6432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рейф генов   </w:t>
            </w:r>
          </w:p>
          <w:p w:rsidR="00643288" w:rsidRPr="00643288" w:rsidRDefault="00643288" w:rsidP="00643288">
            <w:pPr>
              <w:pStyle w:val="a7"/>
              <w:numPr>
                <w:ilvl w:val="0"/>
                <w:numId w:val="11"/>
              </w:numPr>
              <w:tabs>
                <w:tab w:val="left" w:pos="175"/>
              </w:tabs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Многообразие видов   </w:t>
            </w:r>
          </w:p>
          <w:p w:rsidR="00643288" w:rsidRPr="00643288" w:rsidRDefault="00643288" w:rsidP="00643288">
            <w:pPr>
              <w:pStyle w:val="a7"/>
              <w:numPr>
                <w:ilvl w:val="0"/>
                <w:numId w:val="11"/>
              </w:numPr>
              <w:tabs>
                <w:tab w:val="left" w:pos="175"/>
              </w:tabs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6432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утационная изменчивость   </w:t>
            </w:r>
          </w:p>
          <w:p w:rsidR="00643288" w:rsidRPr="00643288" w:rsidRDefault="00643288" w:rsidP="00643288">
            <w:pPr>
              <w:pStyle w:val="a7"/>
              <w:numPr>
                <w:ilvl w:val="0"/>
                <w:numId w:val="11"/>
              </w:numPr>
              <w:tabs>
                <w:tab w:val="left" w:pos="175"/>
              </w:tabs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643288">
              <w:rPr>
                <w:rFonts w:ascii="Times New Roman" w:eastAsia="Times New Roman" w:hAnsi="Times New Roman" w:cs="Times New Roman"/>
                <w:sz w:val="24"/>
                <w:szCs w:val="24"/>
              </w:rPr>
              <w:t>риспособленность организ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мов к условиям внешней среды   </w:t>
            </w:r>
          </w:p>
          <w:p w:rsidR="00643288" w:rsidRPr="00643288" w:rsidRDefault="00643288" w:rsidP="00643288">
            <w:pPr>
              <w:pStyle w:val="a7"/>
              <w:numPr>
                <w:ilvl w:val="0"/>
                <w:numId w:val="11"/>
              </w:numPr>
              <w:tabs>
                <w:tab w:val="left" w:pos="175"/>
              </w:tabs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643288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ганизации живых существ   </w:t>
            </w:r>
          </w:p>
          <w:p w:rsidR="00FF654A" w:rsidRPr="00643288" w:rsidRDefault="00643288" w:rsidP="00643288">
            <w:pPr>
              <w:pStyle w:val="a7"/>
              <w:numPr>
                <w:ilvl w:val="0"/>
                <w:numId w:val="11"/>
              </w:numPr>
              <w:tabs>
                <w:tab w:val="left" w:pos="175"/>
              </w:tabs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6432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орьба за существование  </w:t>
            </w:r>
          </w:p>
        </w:tc>
        <w:tc>
          <w:tcPr>
            <w:tcW w:w="1701" w:type="dxa"/>
          </w:tcPr>
          <w:p w:rsidR="00FF654A" w:rsidRPr="00FF654A" w:rsidRDefault="00643288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245</w:t>
            </w:r>
          </w:p>
        </w:tc>
      </w:tr>
      <w:tr w:rsidR="00FF654A" w:rsidRPr="00FF654A" w:rsidTr="00966F70">
        <w:tc>
          <w:tcPr>
            <w:tcW w:w="9606" w:type="dxa"/>
            <w:gridSpan w:val="7"/>
            <w:shd w:val="clear" w:color="auto" w:fill="D9D9D9" w:themeFill="background1" w:themeFillShade="D9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таблице:</w:t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931" w:type="dxa"/>
            <w:gridSpan w:val="6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C06C33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9916" cy="2476500"/>
                  <wp:effectExtent l="0" t="0" r="8890" b="0"/>
                  <wp:docPr id="2" name="Рисунок 2" descr="http://www.mnh.si.edu/exhibits/linnaeus/images/linnaeus_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nh.si.edu/exhibits/linnaeus/images/linnaeus_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988" cy="247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3"/>
            <w:shd w:val="clear" w:color="auto" w:fill="auto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6641" cy="2476500"/>
                  <wp:effectExtent l="0" t="0" r="0" b="0"/>
                  <wp:docPr id="1" name="Рисунок 1" descr="http://www.victorianweb.org/science/darwin/rectenwaldimages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ictorianweb.org/science/darwin/rectenwaldimages/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81" t="5000" r="5397" b="5000"/>
                          <a:stretch/>
                        </pic:blipFill>
                        <pic:spPr bwMode="auto">
                          <a:xfrm>
                            <a:off x="0" y="0"/>
                            <a:ext cx="1860345" cy="248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shd w:val="clear" w:color="auto" w:fill="auto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2499379"/>
                  <wp:effectExtent l="0" t="0" r="0" b="0"/>
                  <wp:docPr id="3" name="Рисунок 3" descr="Олимпийских игр 2010 года открылся 201-й день рождения Чарльза Дарв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лимпийских игр 2010 года открылся 201-й день рождения Чарльза Дарви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75" r="6930"/>
                          <a:stretch/>
                        </pic:blipFill>
                        <pic:spPr bwMode="auto">
                          <a:xfrm>
                            <a:off x="0" y="0"/>
                            <a:ext cx="1781175" cy="249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54A" w:rsidRPr="00FF654A" w:rsidTr="00FF654A">
        <w:tc>
          <w:tcPr>
            <w:tcW w:w="675" w:type="dxa"/>
            <w:shd w:val="clear" w:color="auto" w:fill="C00000"/>
            <w:vAlign w:val="center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D9D9D9" w:themeFill="background1" w:themeFillShade="D9"/>
            <w:vAlign w:val="center"/>
          </w:tcPr>
          <w:p w:rsidR="00FF654A" w:rsidRPr="00670E22" w:rsidRDefault="00FF654A" w:rsidP="00FF65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Идеи, утверждения, взгляды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D9D9D9" w:themeFill="background1" w:themeFillShade="D9"/>
            <w:vAlign w:val="center"/>
          </w:tcPr>
          <w:p w:rsidR="00FF654A" w:rsidRPr="00067FB9" w:rsidRDefault="00FF654A" w:rsidP="00FF65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Имена учёных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FF654A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</w:t>
            </w:r>
          </w:p>
        </w:tc>
        <w:tc>
          <w:tcPr>
            <w:tcW w:w="3119" w:type="dxa"/>
            <w:gridSpan w:val="2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824E1">
              <w:rPr>
                <w:rFonts w:ascii="Times New Roman" w:hAnsi="Times New Roman" w:cs="Times New Roman"/>
                <w:sz w:val="24"/>
                <w:szCs w:val="24"/>
              </w:rPr>
              <w:t>тверждал, что виды реально существуют и изменяются</w:t>
            </w:r>
          </w:p>
        </w:tc>
        <w:tc>
          <w:tcPr>
            <w:tcW w:w="850" w:type="dxa"/>
            <w:vAlign w:val="center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center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4E1">
              <w:rPr>
                <w:rFonts w:ascii="Times New Roman" w:hAnsi="Times New Roman" w:cs="Times New Roman"/>
                <w:sz w:val="24"/>
                <w:szCs w:val="24"/>
              </w:rPr>
              <w:t>Линней</w:t>
            </w:r>
          </w:p>
        </w:tc>
        <w:tc>
          <w:tcPr>
            <w:tcW w:w="1701" w:type="dxa"/>
            <w:vMerge w:val="restart"/>
          </w:tcPr>
          <w:p w:rsidR="00FF654A" w:rsidRPr="00FF654A" w:rsidRDefault="00F37513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331212</w:t>
            </w:r>
          </w:p>
        </w:tc>
      </w:tr>
      <w:tr w:rsidR="00FF654A" w:rsidRPr="00FF654A" w:rsidTr="00FF654A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19" w:type="dxa"/>
            <w:gridSpan w:val="2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824E1">
              <w:rPr>
                <w:rFonts w:ascii="Times New Roman" w:hAnsi="Times New Roman" w:cs="Times New Roman"/>
                <w:sz w:val="24"/>
                <w:szCs w:val="24"/>
              </w:rPr>
              <w:t>оказал, что новые виды возникают в результате естественного отбора</w:t>
            </w:r>
          </w:p>
        </w:tc>
        <w:tc>
          <w:tcPr>
            <w:tcW w:w="850" w:type="dxa"/>
            <w:vAlign w:val="center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center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4E1">
              <w:rPr>
                <w:rFonts w:ascii="Times New Roman" w:hAnsi="Times New Roman" w:cs="Times New Roman"/>
                <w:sz w:val="24"/>
                <w:szCs w:val="24"/>
              </w:rPr>
              <w:t>Ламарк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654A" w:rsidRPr="00FF654A" w:rsidTr="00FF654A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19" w:type="dxa"/>
            <w:gridSpan w:val="2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824E1">
              <w:rPr>
                <w:rFonts w:ascii="Times New Roman" w:hAnsi="Times New Roman" w:cs="Times New Roman"/>
                <w:sz w:val="24"/>
                <w:szCs w:val="24"/>
              </w:rPr>
              <w:t>вёл принцип двойной номенклатуры в систематику</w:t>
            </w:r>
          </w:p>
        </w:tc>
        <w:tc>
          <w:tcPr>
            <w:tcW w:w="850" w:type="dxa"/>
            <w:vAlign w:val="center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center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4E1">
              <w:rPr>
                <w:rFonts w:ascii="Times New Roman" w:hAnsi="Times New Roman" w:cs="Times New Roman"/>
                <w:sz w:val="24"/>
                <w:szCs w:val="24"/>
              </w:rPr>
              <w:t>Дарвин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119" w:type="dxa"/>
            <w:gridSpan w:val="2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824E1">
              <w:rPr>
                <w:rFonts w:ascii="Times New Roman" w:hAnsi="Times New Roman" w:cs="Times New Roman"/>
                <w:sz w:val="24"/>
                <w:szCs w:val="24"/>
              </w:rPr>
              <w:t>оздал первую теорию об изменяемости видов</w:t>
            </w:r>
          </w:p>
        </w:tc>
        <w:tc>
          <w:tcPr>
            <w:tcW w:w="850" w:type="dxa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119" w:type="dxa"/>
            <w:gridSpan w:val="2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824E1">
              <w:rPr>
                <w:rFonts w:ascii="Times New Roman" w:hAnsi="Times New Roman" w:cs="Times New Roman"/>
                <w:sz w:val="24"/>
                <w:szCs w:val="24"/>
              </w:rPr>
              <w:t xml:space="preserve">ри классификации учитывал 1-3 признака, часто не </w:t>
            </w:r>
            <w:proofErr w:type="gramStart"/>
            <w:r w:rsidRPr="007824E1">
              <w:rPr>
                <w:rFonts w:ascii="Times New Roman" w:hAnsi="Times New Roman" w:cs="Times New Roman"/>
                <w:sz w:val="24"/>
                <w:szCs w:val="24"/>
              </w:rPr>
              <w:t>отражающих</w:t>
            </w:r>
            <w:proofErr w:type="gramEnd"/>
            <w:r w:rsidRPr="007824E1">
              <w:rPr>
                <w:rFonts w:ascii="Times New Roman" w:hAnsi="Times New Roman" w:cs="Times New Roman"/>
                <w:sz w:val="24"/>
                <w:szCs w:val="24"/>
              </w:rPr>
              <w:t xml:space="preserve"> подлинного родства </w:t>
            </w:r>
          </w:p>
        </w:tc>
        <w:tc>
          <w:tcPr>
            <w:tcW w:w="850" w:type="dxa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119" w:type="dxa"/>
            <w:gridSpan w:val="2"/>
          </w:tcPr>
          <w:p w:rsidR="00FF654A" w:rsidRPr="00C95246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17B00">
              <w:rPr>
                <w:rFonts w:ascii="Times New Roman" w:hAnsi="Times New Roman" w:cs="Times New Roman"/>
                <w:sz w:val="24"/>
                <w:szCs w:val="24"/>
              </w:rPr>
              <w:t>олагал, что изменение среды всегда вызывает у организмов полезные изменения</w:t>
            </w:r>
          </w:p>
        </w:tc>
        <w:tc>
          <w:tcPr>
            <w:tcW w:w="850" w:type="dxa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9" w:type="dxa"/>
            <w:gridSpan w:val="2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CD13B2">
        <w:tc>
          <w:tcPr>
            <w:tcW w:w="675" w:type="dxa"/>
            <w:shd w:val="clear" w:color="auto" w:fill="auto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gridSpan w:val="6"/>
            <w:shd w:val="clear" w:color="auto" w:fill="auto"/>
            <w:vAlign w:val="center"/>
          </w:tcPr>
          <w:p w:rsidR="00FF654A" w:rsidRPr="00FF654A" w:rsidRDefault="00F37513" w:rsidP="00F37513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0" cy="2989540"/>
                  <wp:effectExtent l="0" t="0" r="0" b="1905"/>
                  <wp:docPr id="5" name="Рисунок 5" descr="http://i33.fastpic.ru/big/2013/0810/07/8348629735c5f525299b14ec4806d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33.fastpic.ru/big/2013/0810/07/8348629735c5f525299b14ec4806d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763" cy="298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54A" w:rsidRPr="00FF654A" w:rsidTr="00B37D95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D9D9D9" w:themeFill="background1" w:themeFillShade="D9"/>
            <w:vAlign w:val="center"/>
          </w:tcPr>
          <w:p w:rsidR="00FF654A" w:rsidRPr="00670E22" w:rsidRDefault="00FF654A" w:rsidP="00966F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вида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FF654A" w:rsidRPr="00067FB9" w:rsidRDefault="00FF654A" w:rsidP="00966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D9D9D9" w:themeFill="background1" w:themeFillShade="D9"/>
            <w:vAlign w:val="center"/>
          </w:tcPr>
          <w:p w:rsidR="00FF654A" w:rsidRPr="00067FB9" w:rsidRDefault="00FF654A" w:rsidP="00966F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вида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FF654A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19" w:type="dxa"/>
            <w:gridSpan w:val="2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9A3">
              <w:rPr>
                <w:rFonts w:ascii="Times New Roman" w:hAnsi="Times New Roman" w:cs="Times New Roman"/>
                <w:sz w:val="24"/>
                <w:szCs w:val="24"/>
              </w:rPr>
              <w:t>Дикий картофель встречается только в Южной Америке</w:t>
            </w:r>
          </w:p>
        </w:tc>
        <w:tc>
          <w:tcPr>
            <w:tcW w:w="850" w:type="dxa"/>
            <w:vAlign w:val="center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center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Морфологический</w:t>
            </w:r>
          </w:p>
        </w:tc>
        <w:tc>
          <w:tcPr>
            <w:tcW w:w="1701" w:type="dxa"/>
            <w:vMerge w:val="restart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2131423</w:t>
            </w:r>
          </w:p>
        </w:tc>
      </w:tr>
      <w:tr w:rsidR="00FF654A" w:rsidRPr="00FF654A" w:rsidTr="00FF654A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</w:t>
            </w:r>
          </w:p>
        </w:tc>
        <w:tc>
          <w:tcPr>
            <w:tcW w:w="3119" w:type="dxa"/>
            <w:gridSpan w:val="2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9CA">
              <w:rPr>
                <w:rFonts w:ascii="Times New Roman" w:hAnsi="Times New Roman" w:cs="Times New Roman"/>
                <w:sz w:val="24"/>
                <w:szCs w:val="24"/>
              </w:rPr>
              <w:t xml:space="preserve">Цветок </w:t>
            </w:r>
            <w:proofErr w:type="gramStart"/>
            <w:r w:rsidRPr="00D639CA">
              <w:rPr>
                <w:rFonts w:ascii="Times New Roman" w:hAnsi="Times New Roman" w:cs="Times New Roman"/>
                <w:sz w:val="24"/>
                <w:szCs w:val="24"/>
              </w:rPr>
              <w:t>растений, относящихся к роду Тюльпан имеют</w:t>
            </w:r>
            <w:proofErr w:type="gramEnd"/>
            <w:r w:rsidRPr="00D639CA">
              <w:rPr>
                <w:rFonts w:ascii="Times New Roman" w:hAnsi="Times New Roman" w:cs="Times New Roman"/>
                <w:sz w:val="24"/>
                <w:szCs w:val="24"/>
              </w:rPr>
              <w:t xml:space="preserve"> простой околоцветник</w:t>
            </w:r>
          </w:p>
        </w:tc>
        <w:tc>
          <w:tcPr>
            <w:tcW w:w="850" w:type="dxa"/>
            <w:vAlign w:val="center"/>
          </w:tcPr>
          <w:p w:rsidR="00FF654A" w:rsidRPr="00FF654A" w:rsidRDefault="00FF654A" w:rsidP="00FF654A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center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Географический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FF654A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19" w:type="dxa"/>
            <w:gridSpan w:val="2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9CA">
              <w:rPr>
                <w:rFonts w:ascii="Times New Roman" w:hAnsi="Times New Roman" w:cs="Times New Roman"/>
                <w:sz w:val="24"/>
                <w:szCs w:val="24"/>
              </w:rPr>
              <w:t>Крапива – типичный представитель растения, относящегося к синантропам</w:t>
            </w:r>
          </w:p>
        </w:tc>
        <w:tc>
          <w:tcPr>
            <w:tcW w:w="850" w:type="dxa"/>
            <w:vAlign w:val="center"/>
          </w:tcPr>
          <w:p w:rsidR="00FF654A" w:rsidRPr="00FF654A" w:rsidRDefault="00FF654A" w:rsidP="00FF654A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center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FF654A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119" w:type="dxa"/>
            <w:gridSpan w:val="2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9CA">
              <w:rPr>
                <w:rFonts w:ascii="Times New Roman" w:hAnsi="Times New Roman" w:cs="Times New Roman"/>
                <w:sz w:val="24"/>
                <w:szCs w:val="24"/>
              </w:rPr>
              <w:t>Семена ландыша имеют в семени одну семядолю</w:t>
            </w:r>
          </w:p>
        </w:tc>
        <w:tc>
          <w:tcPr>
            <w:tcW w:w="850" w:type="dxa"/>
            <w:vAlign w:val="center"/>
          </w:tcPr>
          <w:p w:rsidR="00FF654A" w:rsidRPr="00FF654A" w:rsidRDefault="00FF654A" w:rsidP="00FF654A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Генетический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FF654A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119" w:type="dxa"/>
            <w:gridSpan w:val="2"/>
          </w:tcPr>
          <w:p w:rsidR="00FF654A" w:rsidRPr="00955DE5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клетках человека 46 хромосом</w:t>
            </w:r>
          </w:p>
        </w:tc>
        <w:tc>
          <w:tcPr>
            <w:tcW w:w="850" w:type="dxa"/>
            <w:vAlign w:val="center"/>
          </w:tcPr>
          <w:p w:rsidR="00FF654A" w:rsidRPr="00FF654A" w:rsidRDefault="00FF654A" w:rsidP="00FF654A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FF654A" w:rsidRPr="00FF654A" w:rsidRDefault="00FF654A" w:rsidP="00FF654A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119" w:type="dxa"/>
            <w:gridSpan w:val="2"/>
          </w:tcPr>
          <w:p w:rsidR="00FF654A" w:rsidRPr="00C95246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9CA">
              <w:rPr>
                <w:rFonts w:ascii="Times New Roman" w:hAnsi="Times New Roman" w:cs="Times New Roman"/>
                <w:sz w:val="24"/>
                <w:szCs w:val="24"/>
              </w:rPr>
              <w:t>Бизон, являющийся ближайшим родственником Зубра европейского, обитает в северной Америке.</w:t>
            </w:r>
          </w:p>
        </w:tc>
        <w:tc>
          <w:tcPr>
            <w:tcW w:w="850" w:type="dxa"/>
          </w:tcPr>
          <w:p w:rsidR="00FF654A" w:rsidRPr="00FF654A" w:rsidRDefault="00FF654A" w:rsidP="00FF654A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FF654A" w:rsidRPr="00FF654A" w:rsidRDefault="00FF654A" w:rsidP="00FF654A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119" w:type="dxa"/>
            <w:gridSpan w:val="2"/>
          </w:tcPr>
          <w:p w:rsidR="00FF654A" w:rsidRPr="00D639CA" w:rsidRDefault="00FF654A" w:rsidP="00966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9CA">
              <w:rPr>
                <w:rFonts w:ascii="Times New Roman" w:hAnsi="Times New Roman" w:cs="Times New Roman"/>
                <w:sz w:val="24"/>
                <w:szCs w:val="24"/>
              </w:rPr>
              <w:t>Клещ по образу жизни - паразит</w:t>
            </w:r>
          </w:p>
        </w:tc>
        <w:tc>
          <w:tcPr>
            <w:tcW w:w="850" w:type="dxa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9606" w:type="dxa"/>
            <w:gridSpan w:val="7"/>
            <w:shd w:val="clear" w:color="auto" w:fill="D9D9D9" w:themeFill="background1" w:themeFillShade="D9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рисунку:</w:t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  <w:gridSpan w:val="2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Calibri"/>
                <w:noProof/>
                <w:lang w:eastAsia="ru-RU"/>
              </w:rPr>
            </w:pPr>
          </w:p>
        </w:tc>
        <w:tc>
          <w:tcPr>
            <w:tcW w:w="850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150D" w:rsidRPr="00FF654A" w:rsidTr="0082150D">
        <w:trPr>
          <w:trHeight w:val="5898"/>
        </w:trPr>
        <w:tc>
          <w:tcPr>
            <w:tcW w:w="675" w:type="dxa"/>
            <w:shd w:val="clear" w:color="auto" w:fill="C00000"/>
          </w:tcPr>
          <w:p w:rsidR="0082150D" w:rsidRPr="00FF654A" w:rsidRDefault="0082150D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6"/>
            <w:shd w:val="clear" w:color="auto" w:fill="auto"/>
          </w:tcPr>
          <w:p w:rsidR="0082150D" w:rsidRPr="0082150D" w:rsidRDefault="0082150D" w:rsidP="0082150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</w:p>
          <w:p w:rsidR="0082150D" w:rsidRDefault="0082150D" w:rsidP="0082150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82150D">
              <w:rPr>
                <w:b/>
                <w:noProof/>
                <w:lang w:eastAsia="ru-RU"/>
              </w:rPr>
              <w:t>ФОРМЫ ЕСТЕСТВЕННОГО ОТБОРА</w:t>
            </w:r>
          </w:p>
          <w:p w:rsidR="0082150D" w:rsidRDefault="0082150D" w:rsidP="0082150D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82150D">
              <w:rPr>
                <w:noProof/>
                <w:lang w:eastAsia="ru-RU"/>
              </w:rPr>
              <w:drawing>
                <wp:inline distT="0" distB="0" distL="0" distR="0">
                  <wp:extent cx="5191124" cy="3457575"/>
                  <wp:effectExtent l="0" t="0" r="0" b="0"/>
                  <wp:docPr id="18" name="Рисунок 18" descr="http://files.school-collection.edu.ru/dlrstore/9822849a-82d4-4f17-9bab-8ab8ee67a583/%5bBI9ZD_10-04%5d_%5bIL_03%5d-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iles.school-collection.edu.ru/dlrstore/9822849a-82d4-4f17-9bab-8ab8ee67a583/%5bBI9ZD_10-04%5d_%5bIL_03%5d-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48" t="3350" r="2273" b="6192"/>
                          <a:stretch/>
                        </pic:blipFill>
                        <pic:spPr bwMode="auto">
                          <a:xfrm>
                            <a:off x="0" y="0"/>
                            <a:ext cx="5192644" cy="345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150D" w:rsidRPr="0082150D" w:rsidRDefault="0082150D" w:rsidP="0082150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82150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   </w:t>
            </w:r>
            <w:r w:rsidRPr="008215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1                                2                                                3</w:t>
            </w:r>
          </w:p>
        </w:tc>
      </w:tr>
      <w:tr w:rsidR="00FF654A" w:rsidRPr="00FF654A" w:rsidTr="00A20FDF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3119" w:type="dxa"/>
            <w:gridSpan w:val="2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FF654A" w:rsidRPr="00FF654A" w:rsidRDefault="00FF654A" w:rsidP="0082150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61" w:type="dxa"/>
            <w:gridSpan w:val="2"/>
            <w:vAlign w:val="center"/>
          </w:tcPr>
          <w:p w:rsidR="00FF654A" w:rsidRPr="00FF654A" w:rsidRDefault="0082150D" w:rsidP="0082150D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против средних показателей нормы реакции 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FF654A" w:rsidRPr="00FF654A" w:rsidRDefault="00A20FDF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A20F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  <w:r w:rsidR="00C36C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2312</w:t>
            </w:r>
            <w:r w:rsidR="00AE65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F654A" w:rsidRPr="00FF654A" w:rsidTr="00A20FDF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119" w:type="dxa"/>
            <w:gridSpan w:val="2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FF654A" w:rsidRPr="00FF654A" w:rsidRDefault="00FF654A" w:rsidP="0082150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61" w:type="dxa"/>
            <w:gridSpan w:val="2"/>
            <w:vAlign w:val="center"/>
          </w:tcPr>
          <w:p w:rsidR="00FF654A" w:rsidRPr="00FF654A" w:rsidRDefault="00A20FDF" w:rsidP="00A20FD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Проявляется в неизменных условиях среды</w:t>
            </w:r>
          </w:p>
        </w:tc>
        <w:tc>
          <w:tcPr>
            <w:tcW w:w="1701" w:type="dxa"/>
            <w:vMerge/>
            <w:shd w:val="clear" w:color="auto" w:fill="auto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F654A" w:rsidRPr="00FF654A" w:rsidTr="00A20FDF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119" w:type="dxa"/>
            <w:gridSpan w:val="2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FF654A" w:rsidRPr="00FF654A" w:rsidRDefault="00FF654A" w:rsidP="0082150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261" w:type="dxa"/>
            <w:gridSpan w:val="2"/>
            <w:vAlign w:val="center"/>
          </w:tcPr>
          <w:p w:rsidR="00FF654A" w:rsidRPr="00FF654A" w:rsidRDefault="00A20FDF" w:rsidP="0082150D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Появление сорняков, устойчивых к действию гербицидов </w:t>
            </w:r>
          </w:p>
        </w:tc>
        <w:tc>
          <w:tcPr>
            <w:tcW w:w="1701" w:type="dxa"/>
            <w:vMerge/>
            <w:shd w:val="clear" w:color="auto" w:fill="auto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F654A" w:rsidRPr="00FF654A" w:rsidTr="00A20FDF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FF654A" w:rsidRPr="00FF654A" w:rsidRDefault="00FF654A" w:rsidP="0082150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261" w:type="dxa"/>
            <w:gridSpan w:val="2"/>
            <w:vAlign w:val="center"/>
          </w:tcPr>
          <w:p w:rsidR="00FF654A" w:rsidRPr="00FF654A" w:rsidRDefault="00C36C73" w:rsidP="00C36C73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Появление рас раннецветущих и поздноцветущих растений на лугу с регулярным сенокосом</w:t>
            </w:r>
          </w:p>
        </w:tc>
        <w:tc>
          <w:tcPr>
            <w:tcW w:w="1701" w:type="dxa"/>
            <w:vMerge/>
            <w:shd w:val="clear" w:color="auto" w:fill="auto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F654A" w:rsidRPr="00FF654A" w:rsidTr="00A20FDF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FF654A" w:rsidRPr="00FF654A" w:rsidRDefault="00FF654A" w:rsidP="0082150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261" w:type="dxa"/>
            <w:gridSpan w:val="2"/>
            <w:vAlign w:val="center"/>
          </w:tcPr>
          <w:p w:rsidR="00FF654A" w:rsidRPr="00FF654A" w:rsidRDefault="00C36C73" w:rsidP="00C36C73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C73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 выживаемость детёнышей со средней массой тела</w:t>
            </w:r>
          </w:p>
        </w:tc>
        <w:tc>
          <w:tcPr>
            <w:tcW w:w="1701" w:type="dxa"/>
            <w:vMerge/>
            <w:shd w:val="clear" w:color="auto" w:fill="auto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F654A" w:rsidRPr="00FF654A" w:rsidTr="00A20FDF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Calibri"/>
                <w:noProof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FF654A" w:rsidRPr="00FF654A" w:rsidRDefault="00FF654A" w:rsidP="0082150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261" w:type="dxa"/>
            <w:gridSpan w:val="2"/>
            <w:vAlign w:val="center"/>
          </w:tcPr>
          <w:p w:rsidR="00FF654A" w:rsidRPr="00FF654A" w:rsidRDefault="00C36C73" w:rsidP="0082150D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парках города появились белки, берущие пищу из рук человека</w:t>
            </w:r>
          </w:p>
        </w:tc>
        <w:tc>
          <w:tcPr>
            <w:tcW w:w="1701" w:type="dxa"/>
            <w:vMerge/>
            <w:shd w:val="clear" w:color="auto" w:fill="auto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E65BB" w:rsidRPr="00FF654A" w:rsidTr="00A20FDF">
        <w:tc>
          <w:tcPr>
            <w:tcW w:w="675" w:type="dxa"/>
            <w:shd w:val="clear" w:color="auto" w:fill="C00000"/>
          </w:tcPr>
          <w:p w:rsidR="00AE65BB" w:rsidRPr="00FF654A" w:rsidRDefault="00AE65BB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AE65BB" w:rsidRPr="00FF654A" w:rsidRDefault="00AE65BB" w:rsidP="00FF654A">
            <w:pPr>
              <w:spacing w:before="100" w:beforeAutospacing="1" w:afterAutospacing="1"/>
              <w:rPr>
                <w:rFonts w:ascii="Times New Roman" w:eastAsia="Times New Roman" w:hAnsi="Times New Roman" w:cs="Calibri"/>
                <w:noProof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AE65BB" w:rsidRPr="00FF654A" w:rsidRDefault="00AE65BB" w:rsidP="0082150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261" w:type="dxa"/>
            <w:gridSpan w:val="2"/>
            <w:vAlign w:val="center"/>
          </w:tcPr>
          <w:p w:rsidR="00AE65BB" w:rsidRDefault="00AE65BB" w:rsidP="0082150D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5BB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Существование бескрылых и длиннокрылых насекомых на океанических островах</w:t>
            </w:r>
          </w:p>
        </w:tc>
        <w:tc>
          <w:tcPr>
            <w:tcW w:w="1701" w:type="dxa"/>
            <w:shd w:val="clear" w:color="auto" w:fill="auto"/>
          </w:tcPr>
          <w:p w:rsidR="00AE65BB" w:rsidRPr="00FF654A" w:rsidRDefault="00AE65BB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6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9606" w:type="dxa"/>
            <w:gridSpan w:val="7"/>
            <w:shd w:val="clear" w:color="auto" w:fill="D9D9D9" w:themeFill="background1" w:themeFillShade="D9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Определите порядок событий:</w:t>
            </w:r>
          </w:p>
        </w:tc>
      </w:tr>
      <w:tr w:rsidR="003C61CC" w:rsidRPr="00FF654A" w:rsidTr="003C61CC">
        <w:trPr>
          <w:trHeight w:val="5802"/>
        </w:trPr>
        <w:tc>
          <w:tcPr>
            <w:tcW w:w="675" w:type="dxa"/>
            <w:shd w:val="clear" w:color="auto" w:fill="C00000"/>
          </w:tcPr>
          <w:p w:rsidR="003C61CC" w:rsidRPr="00FF654A" w:rsidRDefault="003C61CC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6"/>
            <w:shd w:val="clear" w:color="auto" w:fill="auto"/>
          </w:tcPr>
          <w:p w:rsidR="003C61CC" w:rsidRDefault="003C61CC" w:rsidP="003C61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C61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Галапогосские вьюрки</w:t>
            </w:r>
          </w:p>
          <w:p w:rsidR="003C61CC" w:rsidRPr="003C61CC" w:rsidRDefault="003C61CC" w:rsidP="003C61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81650" cy="3884148"/>
                  <wp:effectExtent l="0" t="0" r="0" b="2540"/>
                  <wp:docPr id="9" name="Рисунок 9" descr="http://900igr.net/datas/biologija/Biologija-vidoobrazovanie/0008-008-Galapagosskie-vjur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datas/biologija/Biologija-vidoobrazovanie/0008-008-Galapagosskie-vjur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42" t="19683" r="3358"/>
                          <a:stretch/>
                        </pic:blipFill>
                        <pic:spPr bwMode="auto">
                          <a:xfrm>
                            <a:off x="0" y="0"/>
                            <a:ext cx="5588406" cy="388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31" w:type="dxa"/>
            <w:gridSpan w:val="6"/>
            <w:shd w:val="clear" w:color="auto" w:fill="D9D9D9" w:themeFill="background1" w:themeFillShade="D9"/>
          </w:tcPr>
          <w:p w:rsidR="00FF654A" w:rsidRPr="00FF654A" w:rsidRDefault="00F37513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75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Установите последовательность этапов географического видообразования</w:t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230" w:type="dxa"/>
            <w:gridSpan w:val="5"/>
          </w:tcPr>
          <w:p w:rsidR="00FF654A" w:rsidRPr="00FF654A" w:rsidRDefault="00F37513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В</w:t>
            </w:r>
            <w:r w:rsidRPr="00F37513">
              <w:rPr>
                <w:rFonts w:ascii="Times New Roman" w:eastAsia="MS Mincho" w:hAnsi="Times New Roman" w:cs="Times New Roman"/>
                <w:sz w:val="24"/>
                <w:szCs w:val="24"/>
              </w:rPr>
              <w:t>озникновение изоляции между популяциями одного вида</w:t>
            </w:r>
          </w:p>
        </w:tc>
        <w:tc>
          <w:tcPr>
            <w:tcW w:w="1701" w:type="dxa"/>
            <w:vMerge w:val="restart"/>
          </w:tcPr>
          <w:p w:rsidR="00FF654A" w:rsidRPr="00FF654A" w:rsidRDefault="003C61CC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БАВГДЕ</w:t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230" w:type="dxa"/>
            <w:gridSpan w:val="5"/>
          </w:tcPr>
          <w:p w:rsidR="00FF654A" w:rsidRPr="00FF654A" w:rsidRDefault="00F37513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F37513">
              <w:rPr>
                <w:rFonts w:ascii="Times New Roman" w:eastAsia="Times New Roman" w:hAnsi="Times New Roman" w:cs="Times New Roman"/>
                <w:sz w:val="24"/>
                <w:szCs w:val="24"/>
              </w:rPr>
              <w:t>асширение или расчленение ареала вида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230" w:type="dxa"/>
            <w:gridSpan w:val="5"/>
          </w:tcPr>
          <w:p w:rsidR="00FF654A" w:rsidRPr="00FF654A" w:rsidRDefault="00F37513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F37513">
              <w:rPr>
                <w:rFonts w:ascii="Times New Roman" w:eastAsia="Times New Roman" w:hAnsi="Times New Roman" w:cs="Times New Roman"/>
                <w:sz w:val="24"/>
                <w:szCs w:val="24"/>
              </w:rPr>
              <w:t>оявление мутаций в популяциях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230" w:type="dxa"/>
            <w:gridSpan w:val="5"/>
          </w:tcPr>
          <w:p w:rsidR="00FF654A" w:rsidRPr="00FF654A" w:rsidRDefault="00F37513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37513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охранение естественным отбором особей с признаками, полезными в конкретных условиях среды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230" w:type="dxa"/>
            <w:gridSpan w:val="5"/>
          </w:tcPr>
          <w:p w:rsidR="00FF654A" w:rsidRPr="00FF654A" w:rsidRDefault="00F37513" w:rsidP="003C61CC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37513">
              <w:rPr>
                <w:rFonts w:ascii="Times New Roman" w:eastAsia="Times New Roman" w:hAnsi="Times New Roman" w:cs="Times New Roman"/>
                <w:sz w:val="24"/>
                <w:szCs w:val="24"/>
              </w:rPr>
              <w:t>трата особями разных попу</w:t>
            </w:r>
            <w:r w:rsidR="003C61CC">
              <w:rPr>
                <w:rFonts w:ascii="Times New Roman" w:eastAsia="Times New Roman" w:hAnsi="Times New Roman" w:cs="Times New Roman"/>
                <w:sz w:val="24"/>
                <w:szCs w:val="24"/>
              </w:rPr>
              <w:t>ляций способности скрещиваться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230" w:type="dxa"/>
            <w:gridSpan w:val="5"/>
          </w:tcPr>
          <w:p w:rsidR="00FF654A" w:rsidRPr="00FF654A" w:rsidRDefault="003C61CC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3C61CC">
              <w:rPr>
                <w:rFonts w:ascii="Times New Roman" w:eastAsia="Times New Roman" w:hAnsi="Times New Roman" w:cs="Times New Roman"/>
                <w:sz w:val="24"/>
                <w:szCs w:val="24"/>
              </w:rPr>
              <w:t>оявление нового вида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6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9606" w:type="dxa"/>
            <w:gridSpan w:val="7"/>
            <w:shd w:val="clear" w:color="auto" w:fill="D9D9D9" w:themeFill="background1" w:themeFillShade="D9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Определите номера неправильных суждений:</w:t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931" w:type="dxa"/>
            <w:gridSpan w:val="6"/>
            <w:shd w:val="clear" w:color="auto" w:fill="D9D9D9" w:themeFill="background1" w:themeFillShade="D9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Определите номера неправильных суждений:</w:t>
            </w:r>
          </w:p>
        </w:tc>
      </w:tr>
      <w:tr w:rsidR="00AE65BB" w:rsidRPr="00FF654A" w:rsidTr="00553569">
        <w:tc>
          <w:tcPr>
            <w:tcW w:w="675" w:type="dxa"/>
            <w:shd w:val="clear" w:color="auto" w:fill="C00000"/>
          </w:tcPr>
          <w:p w:rsidR="00AE65BB" w:rsidRPr="00FF654A" w:rsidRDefault="00AE65BB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5"/>
            <w:shd w:val="clear" w:color="auto" w:fill="auto"/>
          </w:tcPr>
          <w:p w:rsidR="00AE65BB" w:rsidRPr="00FF654A" w:rsidRDefault="00AE65BB" w:rsidP="00966F7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5BB">
              <w:rPr>
                <w:rFonts w:ascii="Times New Roman" w:eastAsia="Times New Roman" w:hAnsi="Times New Roman" w:cs="Times New Roman"/>
                <w:sz w:val="24"/>
                <w:szCs w:val="24"/>
              </w:rPr>
              <w:t>Вид – генетически закрытая система</w:t>
            </w:r>
          </w:p>
        </w:tc>
        <w:tc>
          <w:tcPr>
            <w:tcW w:w="1701" w:type="dxa"/>
            <w:vMerge w:val="restart"/>
          </w:tcPr>
          <w:p w:rsidR="00AE65BB" w:rsidRPr="00FF654A" w:rsidRDefault="00AE65BB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245</w:t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5"/>
          </w:tcPr>
          <w:p w:rsidR="00FF654A" w:rsidRPr="00FF654A" w:rsidRDefault="00553569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Признаки, формирующиеся в процессе естественного отбора полезны окружающей среде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5"/>
          </w:tcPr>
          <w:p w:rsidR="00FF654A" w:rsidRPr="00FF654A" w:rsidRDefault="00553569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Интенсивность размножения и ограниченность ресурсов жизни является предпосылкой борьбы за существование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5"/>
          </w:tcPr>
          <w:p w:rsidR="00FF654A" w:rsidRPr="00FF654A" w:rsidRDefault="00AE65BB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Ночной образ жизни сурка обыкновенного относится к морфологическому критерию вида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30" w:type="dxa"/>
            <w:gridSpan w:val="5"/>
          </w:tcPr>
          <w:p w:rsidR="00FF654A" w:rsidRPr="00FF654A" w:rsidRDefault="00AE65BB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Генофонд популяции – это совокупность всех составляющих её особей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30" w:type="dxa"/>
            <w:gridSpan w:val="5"/>
          </w:tcPr>
          <w:p w:rsidR="00FF654A" w:rsidRPr="00FF654A" w:rsidRDefault="00AE65BB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Прокариоты появились в архейскую эру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6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931" w:type="dxa"/>
            <w:gridSpan w:val="6"/>
            <w:shd w:val="clear" w:color="auto" w:fill="D9D9D9" w:themeFill="background1" w:themeFillShade="D9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Определите номера неправильных суждений:</w:t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5"/>
          </w:tcPr>
          <w:p w:rsidR="00FF654A" w:rsidRPr="00FF654A" w:rsidRDefault="00553569" w:rsidP="00553569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5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Возникновение у организмов приспособлений к условиям </w:t>
            </w:r>
            <w:r w:rsidRPr="005535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окружающей среды происходит вследствие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прямого влияния среды на появление признаков</w:t>
            </w:r>
          </w:p>
        </w:tc>
        <w:tc>
          <w:tcPr>
            <w:tcW w:w="1701" w:type="dxa"/>
            <w:vMerge w:val="restart"/>
          </w:tcPr>
          <w:p w:rsidR="00FF654A" w:rsidRPr="00FF654A" w:rsidRDefault="004C15FA" w:rsidP="00FF654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  <w:r w:rsidR="00DE5A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7230" w:type="dxa"/>
            <w:gridSpan w:val="5"/>
          </w:tcPr>
          <w:p w:rsidR="00FF654A" w:rsidRPr="00FF654A" w:rsidRDefault="004C15F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Филогенетический ряд лошади относят к палеонтологическим доказательствам эволюции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5"/>
          </w:tcPr>
          <w:p w:rsidR="00FF654A" w:rsidRPr="00FF654A" w:rsidRDefault="004C15F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Органы, утратившие свою первоначальную функцию в ходе эволюции называют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атавизмами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5"/>
          </w:tcPr>
          <w:p w:rsidR="00FF654A" w:rsidRPr="00FF654A" w:rsidRDefault="004C15F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появлении нового вида свидетельствует возникновение репродуктивной изоляции между популяциями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30" w:type="dxa"/>
            <w:gridSpan w:val="5"/>
          </w:tcPr>
          <w:p w:rsidR="00FF654A" w:rsidRPr="00FF654A" w:rsidRDefault="004C15F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5FA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данным молекулярной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биологии, наиболее поздно в процессе эволюции разошлись ветви человека и шимпанзе</w:t>
            </w:r>
            <w:r w:rsidRPr="004C15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30" w:type="dxa"/>
            <w:gridSpan w:val="5"/>
          </w:tcPr>
          <w:p w:rsidR="00FF654A" w:rsidRPr="00FF654A" w:rsidRDefault="004C15F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C15FA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Прямохождение</w:t>
            </w:r>
            <w:proofErr w:type="spellEnd"/>
            <w:r w:rsidRPr="004C15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предков человека способствовало появлению речи</w:t>
            </w:r>
          </w:p>
        </w:tc>
        <w:tc>
          <w:tcPr>
            <w:tcW w:w="1701" w:type="dxa"/>
            <w:vMerge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654A" w:rsidRPr="00FF654A" w:rsidTr="00966F70">
        <w:tc>
          <w:tcPr>
            <w:tcW w:w="675" w:type="dxa"/>
            <w:shd w:val="clear" w:color="auto" w:fill="C00000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6"/>
          </w:tcPr>
          <w:p w:rsidR="00FF654A" w:rsidRPr="00FF654A" w:rsidRDefault="00FF654A" w:rsidP="00FF654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F654A" w:rsidRPr="00FF654A" w:rsidRDefault="00FF654A" w:rsidP="00FF654A">
      <w:pPr>
        <w:rPr>
          <w:rFonts w:ascii="Calibri" w:eastAsia="Calibri" w:hAnsi="Calibri" w:cs="Calibri"/>
        </w:rPr>
      </w:pPr>
    </w:p>
    <w:p w:rsidR="00FF654A" w:rsidRDefault="00FF654A"/>
    <w:sectPr w:rsidR="00FF654A" w:rsidSect="002E2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40FB7"/>
    <w:multiLevelType w:val="hybridMultilevel"/>
    <w:tmpl w:val="284AE2B8"/>
    <w:lvl w:ilvl="0" w:tplc="C70A3C76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B209A"/>
    <w:multiLevelType w:val="multilevel"/>
    <w:tmpl w:val="3384A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FAD6203"/>
    <w:multiLevelType w:val="hybridMultilevel"/>
    <w:tmpl w:val="BCE8993A"/>
    <w:lvl w:ilvl="0" w:tplc="C70A3C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196E72"/>
    <w:multiLevelType w:val="hybridMultilevel"/>
    <w:tmpl w:val="ADE8385C"/>
    <w:lvl w:ilvl="0" w:tplc="C70A3C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B905E9"/>
    <w:multiLevelType w:val="hybridMultilevel"/>
    <w:tmpl w:val="D340FA14"/>
    <w:lvl w:ilvl="0" w:tplc="885805A8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BD63FD"/>
    <w:multiLevelType w:val="hybridMultilevel"/>
    <w:tmpl w:val="ADAAF6B0"/>
    <w:lvl w:ilvl="0" w:tplc="BE705BA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EB6B4B"/>
    <w:multiLevelType w:val="hybridMultilevel"/>
    <w:tmpl w:val="F63AA6A6"/>
    <w:lvl w:ilvl="0" w:tplc="C70A3C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6E042D"/>
    <w:multiLevelType w:val="hybridMultilevel"/>
    <w:tmpl w:val="AD809F00"/>
    <w:lvl w:ilvl="0" w:tplc="C70A3C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FA6D43"/>
    <w:multiLevelType w:val="hybridMultilevel"/>
    <w:tmpl w:val="05A0257E"/>
    <w:lvl w:ilvl="0" w:tplc="C70A3C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4044CE"/>
    <w:multiLevelType w:val="hybridMultilevel"/>
    <w:tmpl w:val="05A0257E"/>
    <w:lvl w:ilvl="0" w:tplc="C70A3C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BA70AD"/>
    <w:multiLevelType w:val="hybridMultilevel"/>
    <w:tmpl w:val="C534ED9A"/>
    <w:lvl w:ilvl="0" w:tplc="C70A3C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B14E00"/>
    <w:multiLevelType w:val="multilevel"/>
    <w:tmpl w:val="3384A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8"/>
  </w:num>
  <w:num w:numId="5">
    <w:abstractNumId w:val="5"/>
  </w:num>
  <w:num w:numId="6">
    <w:abstractNumId w:val="9"/>
  </w:num>
  <w:num w:numId="7">
    <w:abstractNumId w:val="11"/>
  </w:num>
  <w:num w:numId="8">
    <w:abstractNumId w:val="10"/>
  </w:num>
  <w:num w:numId="9">
    <w:abstractNumId w:val="7"/>
  </w:num>
  <w:num w:numId="10">
    <w:abstractNumId w:val="3"/>
  </w:num>
  <w:num w:numId="11">
    <w:abstractNumId w:val="6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54A"/>
    <w:rsid w:val="002E281A"/>
    <w:rsid w:val="003C61CC"/>
    <w:rsid w:val="00456580"/>
    <w:rsid w:val="004C15FA"/>
    <w:rsid w:val="00553569"/>
    <w:rsid w:val="00643288"/>
    <w:rsid w:val="00733BBC"/>
    <w:rsid w:val="0082150D"/>
    <w:rsid w:val="008B0743"/>
    <w:rsid w:val="00A20FDF"/>
    <w:rsid w:val="00AE65BB"/>
    <w:rsid w:val="00BE07C1"/>
    <w:rsid w:val="00C36C73"/>
    <w:rsid w:val="00DE5A01"/>
    <w:rsid w:val="00EC7214"/>
    <w:rsid w:val="00F069B9"/>
    <w:rsid w:val="00F37513"/>
    <w:rsid w:val="00F42B82"/>
    <w:rsid w:val="00FF6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8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54A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3C61C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3C61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456580"/>
    <w:pPr>
      <w:ind w:left="720"/>
      <w:contextualSpacing/>
    </w:pPr>
  </w:style>
  <w:style w:type="paragraph" w:styleId="a8">
    <w:name w:val="No Spacing"/>
    <w:uiPriority w:val="1"/>
    <w:qFormat/>
    <w:rsid w:val="00733BB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54A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3C61C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3C61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4565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1</cp:lastModifiedBy>
  <cp:revision>2</cp:revision>
  <dcterms:created xsi:type="dcterms:W3CDTF">2015-04-14T22:30:00Z</dcterms:created>
  <dcterms:modified xsi:type="dcterms:W3CDTF">2015-04-14T22:30:00Z</dcterms:modified>
</cp:coreProperties>
</file>