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E3" w:rsidRPr="001E10D2" w:rsidRDefault="003B76DC" w:rsidP="003E6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0D2">
        <w:rPr>
          <w:rFonts w:ascii="Times New Roman" w:hAnsi="Times New Roman" w:cs="Times New Roman"/>
          <w:b/>
          <w:sz w:val="26"/>
          <w:szCs w:val="26"/>
        </w:rPr>
        <w:t>Заключительный этап</w:t>
      </w:r>
      <w:r w:rsidR="00197FE3" w:rsidRPr="001E10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10D2">
        <w:rPr>
          <w:rFonts w:ascii="Times New Roman" w:hAnsi="Times New Roman" w:cs="Times New Roman"/>
          <w:b/>
          <w:sz w:val="26"/>
          <w:szCs w:val="26"/>
        </w:rPr>
        <w:t xml:space="preserve">празднования </w:t>
      </w:r>
      <w:r w:rsidR="00197FE3" w:rsidRPr="001E10D2">
        <w:rPr>
          <w:rFonts w:ascii="Times New Roman" w:hAnsi="Times New Roman" w:cs="Times New Roman"/>
          <w:b/>
          <w:sz w:val="26"/>
          <w:szCs w:val="26"/>
        </w:rPr>
        <w:t>260-летия Сеченовского Университета</w:t>
      </w:r>
    </w:p>
    <w:p w:rsidR="003E6D43" w:rsidRPr="001E10D2" w:rsidRDefault="003E6D43" w:rsidP="003E6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D5C" w:rsidRPr="001E10D2" w:rsidRDefault="00197FE3" w:rsidP="003E6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0D2">
        <w:rPr>
          <w:rFonts w:ascii="Times New Roman" w:hAnsi="Times New Roman" w:cs="Times New Roman"/>
          <w:b/>
          <w:sz w:val="26"/>
          <w:szCs w:val="26"/>
        </w:rPr>
        <w:t>8 октября 2018 года – день добровольчества</w:t>
      </w:r>
    </w:p>
    <w:p w:rsidR="00197FE3" w:rsidRPr="001E10D2" w:rsidRDefault="00197FE3" w:rsidP="003E6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0D2">
        <w:rPr>
          <w:rFonts w:ascii="Times New Roman" w:hAnsi="Times New Roman" w:cs="Times New Roman"/>
          <w:b/>
          <w:sz w:val="26"/>
          <w:szCs w:val="26"/>
        </w:rPr>
        <w:t>«260 лет – 260 добрых дел»</w:t>
      </w:r>
    </w:p>
    <w:p w:rsidR="003E6D43" w:rsidRPr="001E10D2" w:rsidRDefault="003E6D43" w:rsidP="003E6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5387"/>
        <w:gridCol w:w="2551"/>
      </w:tblGrid>
      <w:tr w:rsidR="00025552" w:rsidRPr="001E10D2" w:rsidTr="00EE13E2">
        <w:tc>
          <w:tcPr>
            <w:tcW w:w="534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409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5387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</w:t>
            </w:r>
          </w:p>
        </w:tc>
        <w:tc>
          <w:tcPr>
            <w:tcW w:w="255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025552" w:rsidRPr="001E10D2" w:rsidTr="00EE13E2">
        <w:tc>
          <w:tcPr>
            <w:tcW w:w="534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08:30 – 12:00</w:t>
            </w:r>
          </w:p>
        </w:tc>
        <w:tc>
          <w:tcPr>
            <w:tcW w:w="2409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Донорская акция «260 добрых дел»</w:t>
            </w:r>
          </w:p>
        </w:tc>
        <w:tc>
          <w:tcPr>
            <w:tcW w:w="5387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Проведение акции по безвозмездной сдачи крови и ее компонентов студентами Сеченовского Университета.</w:t>
            </w:r>
          </w:p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Центр крови Первого МГМУ им. И.М. Сеченова Минздрава России (Сеченовский Университет)</w:t>
            </w:r>
          </w:p>
        </w:tc>
      </w:tr>
      <w:tr w:rsidR="00025552" w:rsidRPr="001E10D2" w:rsidTr="00EE13E2">
        <w:tc>
          <w:tcPr>
            <w:tcW w:w="534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10:00 – 14:00</w:t>
            </w:r>
          </w:p>
        </w:tc>
        <w:tc>
          <w:tcPr>
            <w:tcW w:w="2409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Благотворительная ярмарка «Ярмарка добра»</w:t>
            </w:r>
          </w:p>
        </w:tc>
        <w:tc>
          <w:tcPr>
            <w:tcW w:w="5387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Проведение социальной адресной акции по поддержке воспитанников детских домов студентами и сотрудниками Сеченовского Университета.</w:t>
            </w:r>
          </w:p>
          <w:p w:rsidR="00025552" w:rsidRPr="001E10D2" w:rsidRDefault="00025552" w:rsidP="00EE13E2">
            <w:pPr>
              <w:pStyle w:val="a4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Сбор необходимых вещей для воспитанников детских домов (одежда и обувь, настольный игры и развивающие игрушки, книги и канцелярские принадлежности). Участники акции получают взамен горячий чай и вкусные сладости, сделанные руками волонтеров Сеченовского Университета. </w:t>
            </w:r>
          </w:p>
        </w:tc>
        <w:tc>
          <w:tcPr>
            <w:tcW w:w="255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Парковка между зданием Конгресс-центра и зданием деканата Сеченовского Университета</w:t>
            </w:r>
          </w:p>
        </w:tc>
      </w:tr>
      <w:tr w:rsidR="00025552" w:rsidRPr="001E10D2" w:rsidTr="00EE13E2">
        <w:tc>
          <w:tcPr>
            <w:tcW w:w="534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2409" w:type="dxa"/>
          </w:tcPr>
          <w:p w:rsidR="00025552" w:rsidRPr="001E10D2" w:rsidRDefault="00025552" w:rsidP="00B41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для пациентов Университетской детской клинической больницы </w:t>
            </w:r>
          </w:p>
        </w:tc>
        <w:tc>
          <w:tcPr>
            <w:tcW w:w="5387" w:type="dxa"/>
          </w:tcPr>
          <w:p w:rsidR="00025552" w:rsidRPr="001E10D2" w:rsidRDefault="00025552" w:rsidP="00437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развивающего мероприятия для маленьких пациентов Университетской детской клинической больницы. </w:t>
            </w:r>
          </w:p>
        </w:tc>
        <w:tc>
          <w:tcPr>
            <w:tcW w:w="255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Университетская детская клиническая больница Первого МГМУ им. И.М. Сеченова</w:t>
            </w:r>
          </w:p>
        </w:tc>
      </w:tr>
      <w:tr w:rsidR="00025552" w:rsidRPr="001E10D2" w:rsidTr="00EE13E2">
        <w:tc>
          <w:tcPr>
            <w:tcW w:w="534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  <w:tc>
          <w:tcPr>
            <w:tcW w:w="2409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Флешмоб «Навстречу Юбилею»</w:t>
            </w:r>
          </w:p>
        </w:tc>
        <w:tc>
          <w:tcPr>
            <w:tcW w:w="5387" w:type="dxa"/>
          </w:tcPr>
          <w:p w:rsidR="00025552" w:rsidRPr="001E10D2" w:rsidRDefault="00025552" w:rsidP="008E4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массовой уличной акции, в которой принимают участие активисты Волонтерского центра и студенты Университета. </w:t>
            </w:r>
          </w:p>
        </w:tc>
        <w:tc>
          <w:tcPr>
            <w:tcW w:w="2551" w:type="dxa"/>
          </w:tcPr>
          <w:p w:rsidR="00025552" w:rsidRPr="001E10D2" w:rsidRDefault="00025552" w:rsidP="00C13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Аллея жизни</w:t>
            </w:r>
          </w:p>
        </w:tc>
      </w:tr>
      <w:tr w:rsidR="00025552" w:rsidRPr="001E10D2" w:rsidTr="00EE13E2">
        <w:tc>
          <w:tcPr>
            <w:tcW w:w="534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14:00 – 16:00</w:t>
            </w:r>
          </w:p>
        </w:tc>
        <w:tc>
          <w:tcPr>
            <w:tcW w:w="2409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Акция по </w:t>
            </w:r>
            <w:r w:rsidRPr="001E1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популяризации бренда Университета</w:t>
            </w:r>
          </w:p>
        </w:tc>
        <w:tc>
          <w:tcPr>
            <w:tcW w:w="5387" w:type="dxa"/>
          </w:tcPr>
          <w:p w:rsidR="00025552" w:rsidRPr="001E10D2" w:rsidRDefault="00025552" w:rsidP="0054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волонтерами Университета акции </w:t>
            </w:r>
            <w:r w:rsidRPr="001E1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раздаче воздушных шаров с логотипом 260-летия Сеченовского Университета для посетителей парка-усадьбы. </w:t>
            </w:r>
          </w:p>
        </w:tc>
        <w:tc>
          <w:tcPr>
            <w:tcW w:w="255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Парк «Усадьба </w:t>
            </w:r>
            <w:r w:rsidRPr="001E1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Трубецких в Хамовниках»</w:t>
            </w:r>
          </w:p>
        </w:tc>
      </w:tr>
      <w:tr w:rsidR="00025552" w:rsidRPr="001E10D2" w:rsidTr="00EE13E2">
        <w:tc>
          <w:tcPr>
            <w:tcW w:w="534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70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16:00 – 17:00</w:t>
            </w:r>
          </w:p>
        </w:tc>
        <w:tc>
          <w:tcPr>
            <w:tcW w:w="2409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</w:p>
        </w:tc>
        <w:tc>
          <w:tcPr>
            <w:tcW w:w="5387" w:type="dxa"/>
          </w:tcPr>
          <w:p w:rsidR="00025552" w:rsidRPr="001E10D2" w:rsidRDefault="00025552" w:rsidP="00543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игры в формате квеста, в которой принимают участие активисты Волонтерского центра и студенты Университета. </w:t>
            </w:r>
          </w:p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Конгресс-центр Первого МГМУ им. И.М. Сеченова Минздрава России (Сеченовский Университет)</w:t>
            </w:r>
          </w:p>
        </w:tc>
      </w:tr>
      <w:tr w:rsidR="00025552" w:rsidRPr="001E10D2" w:rsidTr="00EE13E2">
        <w:tc>
          <w:tcPr>
            <w:tcW w:w="534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0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17:00 – 19:00</w:t>
            </w:r>
          </w:p>
        </w:tc>
        <w:tc>
          <w:tcPr>
            <w:tcW w:w="2409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Награждение победителей конкурса «Доброволец Сеченовского Университета 2018»</w:t>
            </w:r>
          </w:p>
        </w:tc>
        <w:tc>
          <w:tcPr>
            <w:tcW w:w="5387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Итоговое мероприятие дня включает в себя:</w:t>
            </w:r>
          </w:p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- награждение победителей конкурса «Доброволец Сеченовского Университета 2018» по девяти номинациям;</w:t>
            </w:r>
          </w:p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- награждение победителей квеста;</w:t>
            </w:r>
          </w:p>
          <w:p w:rsidR="00025552" w:rsidRPr="001E10D2" w:rsidRDefault="00025552" w:rsidP="00EE1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- награждение активистов Волонтерского центра Сеченовского Университета.</w:t>
            </w:r>
          </w:p>
        </w:tc>
        <w:tc>
          <w:tcPr>
            <w:tcW w:w="2551" w:type="dxa"/>
          </w:tcPr>
          <w:p w:rsidR="00025552" w:rsidRPr="001E10D2" w:rsidRDefault="00025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Холл первого этажа Конгресс-центра </w:t>
            </w:r>
          </w:p>
        </w:tc>
      </w:tr>
    </w:tbl>
    <w:p w:rsidR="00EC6718" w:rsidRPr="001E10D2" w:rsidRDefault="00EC6718" w:rsidP="009D4B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5BA5" w:rsidRPr="001E10D2" w:rsidRDefault="00E75BA5" w:rsidP="00E75B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C6718" w:rsidRPr="001E10D2" w:rsidRDefault="003B76DC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0D2">
        <w:rPr>
          <w:rFonts w:ascii="Times New Roman" w:hAnsi="Times New Roman" w:cs="Times New Roman"/>
          <w:b/>
          <w:sz w:val="26"/>
          <w:szCs w:val="26"/>
        </w:rPr>
        <w:t xml:space="preserve">10 октября 2018 года – день спорта </w:t>
      </w:r>
      <w:r w:rsidR="00EC6718" w:rsidRPr="001E10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76DC" w:rsidRPr="001E10D2" w:rsidRDefault="00001A81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«260 не предел</w:t>
      </w:r>
      <w:r w:rsidR="003B76DC" w:rsidRPr="001E10D2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5387"/>
        <w:gridCol w:w="2551"/>
      </w:tblGrid>
      <w:tr w:rsidR="00025552" w:rsidRPr="001E10D2" w:rsidTr="00EE0A40">
        <w:tc>
          <w:tcPr>
            <w:tcW w:w="534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409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5387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</w:t>
            </w:r>
          </w:p>
        </w:tc>
        <w:tc>
          <w:tcPr>
            <w:tcW w:w="255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025552" w:rsidRPr="001E10D2" w:rsidTr="00EE0A40">
        <w:tc>
          <w:tcPr>
            <w:tcW w:w="534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08:30 – 12:00</w:t>
            </w:r>
          </w:p>
        </w:tc>
        <w:tc>
          <w:tcPr>
            <w:tcW w:w="2409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Благотворительный забег на 260 метров, 2260 метров и 5260 метров.</w:t>
            </w:r>
          </w:p>
        </w:tc>
        <w:tc>
          <w:tcPr>
            <w:tcW w:w="5387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Проведение благотворительного забега с привлечением звезд спорта и эстрады в качестве участников проекта</w:t>
            </w:r>
          </w:p>
        </w:tc>
        <w:tc>
          <w:tcPr>
            <w:tcW w:w="255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Аллея жизни </w:t>
            </w:r>
          </w:p>
        </w:tc>
      </w:tr>
      <w:tr w:rsidR="00025552" w:rsidRPr="001E10D2" w:rsidTr="00EE0A40">
        <w:tc>
          <w:tcPr>
            <w:tcW w:w="534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11:00 – 17:00</w:t>
            </w:r>
          </w:p>
        </w:tc>
        <w:tc>
          <w:tcPr>
            <w:tcW w:w="2409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Межвузовские соревнования</w:t>
            </w:r>
          </w:p>
        </w:tc>
        <w:tc>
          <w:tcPr>
            <w:tcW w:w="5387" w:type="dxa"/>
          </w:tcPr>
          <w:p w:rsidR="00025552" w:rsidRPr="001E10D2" w:rsidRDefault="00025552" w:rsidP="00EE0A40">
            <w:pPr>
              <w:pStyle w:val="a4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соревнований между сборными командами различных университетов по 10 видам спорта ( мини-футбол, волейбол, стритбол, легкая атлетика, разные виды плавания,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алтимат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55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Стадион Буревестник</w:t>
            </w:r>
          </w:p>
        </w:tc>
      </w:tr>
      <w:tr w:rsidR="00025552" w:rsidRPr="001E10D2" w:rsidTr="00EE0A40">
        <w:tc>
          <w:tcPr>
            <w:tcW w:w="534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11:00 – 18:00</w:t>
            </w:r>
          </w:p>
        </w:tc>
        <w:tc>
          <w:tcPr>
            <w:tcW w:w="2409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Ярмарка спорта </w:t>
            </w:r>
          </w:p>
        </w:tc>
        <w:tc>
          <w:tcPr>
            <w:tcW w:w="5387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большой ярмарки достижений студенческий организаций в популяризации ЗОЖ с привлечением партнеров и установкой </w:t>
            </w:r>
            <w:r w:rsidRPr="001E1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промо-стоек </w:t>
            </w:r>
          </w:p>
        </w:tc>
        <w:tc>
          <w:tcPr>
            <w:tcW w:w="255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Стадион Буревестник  </w:t>
            </w:r>
          </w:p>
        </w:tc>
      </w:tr>
      <w:tr w:rsidR="00025552" w:rsidRPr="001E10D2" w:rsidTr="00EE0A40">
        <w:tc>
          <w:tcPr>
            <w:tcW w:w="534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18.00 – 21.00</w:t>
            </w:r>
          </w:p>
        </w:tc>
        <w:tc>
          <w:tcPr>
            <w:tcW w:w="2409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5387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вечернего мероприятия с привлечением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кавер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групп и звезд молодежной эстрады,   организация светового и лазерного шоу в честь 260 -летия университета</w:t>
            </w:r>
          </w:p>
        </w:tc>
        <w:tc>
          <w:tcPr>
            <w:tcW w:w="255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Стадион Буревестник</w:t>
            </w:r>
          </w:p>
        </w:tc>
      </w:tr>
    </w:tbl>
    <w:p w:rsidR="00EC6718" w:rsidRPr="001E10D2" w:rsidRDefault="00EC6718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718" w:rsidRDefault="003B76DC" w:rsidP="00AE33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0D2">
        <w:rPr>
          <w:rFonts w:ascii="Times New Roman" w:hAnsi="Times New Roman" w:cs="Times New Roman"/>
          <w:b/>
          <w:sz w:val="26"/>
          <w:szCs w:val="26"/>
        </w:rPr>
        <w:t>11 октября 2018 года – Открытие экспозиции в Музее истории медицин</w:t>
      </w:r>
      <w:r w:rsidR="00AE33F2" w:rsidRPr="001E10D2">
        <w:rPr>
          <w:rFonts w:ascii="Times New Roman" w:hAnsi="Times New Roman" w:cs="Times New Roman"/>
          <w:b/>
          <w:sz w:val="26"/>
          <w:szCs w:val="26"/>
        </w:rPr>
        <w:t xml:space="preserve">ы «260 лет истории Сеченовского </w:t>
      </w:r>
      <w:r w:rsidRPr="001E10D2">
        <w:rPr>
          <w:rFonts w:ascii="Times New Roman" w:hAnsi="Times New Roman" w:cs="Times New Roman"/>
          <w:b/>
          <w:sz w:val="26"/>
          <w:szCs w:val="26"/>
        </w:rPr>
        <w:t>Университета»</w:t>
      </w:r>
      <w:r w:rsidR="001E10D2" w:rsidRPr="001E10D2">
        <w:rPr>
          <w:rFonts w:ascii="Times New Roman" w:hAnsi="Times New Roman" w:cs="Times New Roman"/>
          <w:b/>
          <w:sz w:val="26"/>
          <w:szCs w:val="26"/>
        </w:rPr>
        <w:t>.</w:t>
      </w:r>
    </w:p>
    <w:p w:rsidR="001E10D2" w:rsidRPr="001E10D2" w:rsidRDefault="001E10D2" w:rsidP="00AE33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5387"/>
        <w:gridCol w:w="2551"/>
      </w:tblGrid>
      <w:tr w:rsidR="00025552" w:rsidRPr="001E10D2" w:rsidTr="00EE0A40">
        <w:tc>
          <w:tcPr>
            <w:tcW w:w="534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409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5387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</w:t>
            </w:r>
          </w:p>
        </w:tc>
        <w:tc>
          <w:tcPr>
            <w:tcW w:w="255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025552" w:rsidRPr="001E10D2" w:rsidTr="00EE0A40">
        <w:tc>
          <w:tcPr>
            <w:tcW w:w="534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025552" w:rsidRPr="001E10D2" w:rsidRDefault="00025552" w:rsidP="00E03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10:00 – 13:00</w:t>
            </w:r>
          </w:p>
        </w:tc>
        <w:tc>
          <w:tcPr>
            <w:tcW w:w="2409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Открытие экспозиции в Музее истории медицины «260 лет истории Сеченовского Университета»</w:t>
            </w:r>
          </w:p>
        </w:tc>
        <w:tc>
          <w:tcPr>
            <w:tcW w:w="5387" w:type="dxa"/>
          </w:tcPr>
          <w:p w:rsidR="00025552" w:rsidRPr="001E10D2" w:rsidRDefault="00025552" w:rsidP="001E1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Гости, студенты и сотрудники осматривают открытую экспозицию посвященную 260-летию Музея на 1-м этаже. Экскурсии проводится по группам. На 2 этаже Музея транслируется слайд-шоу по истории Сеченовского Университета. Приветственный кофе-брейк.</w:t>
            </w:r>
          </w:p>
        </w:tc>
        <w:tc>
          <w:tcPr>
            <w:tcW w:w="255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Музей истории медицины Первого МГМУ им. И.М. Сеченова Минздрава России (Сеченовский Университет)</w:t>
            </w:r>
          </w:p>
        </w:tc>
      </w:tr>
    </w:tbl>
    <w:p w:rsidR="00EC6718" w:rsidRPr="001E10D2" w:rsidRDefault="00EC6718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6DC" w:rsidRPr="001E10D2" w:rsidRDefault="003B76DC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0D2">
        <w:rPr>
          <w:rFonts w:ascii="Times New Roman" w:hAnsi="Times New Roman" w:cs="Times New Roman"/>
          <w:b/>
          <w:sz w:val="26"/>
          <w:szCs w:val="26"/>
        </w:rPr>
        <w:t xml:space="preserve">12 октября 2018 года – </w:t>
      </w:r>
      <w:r w:rsidR="00AE33F2" w:rsidRPr="001E10D2">
        <w:rPr>
          <w:rFonts w:ascii="Times New Roman" w:hAnsi="Times New Roman" w:cs="Times New Roman"/>
          <w:b/>
          <w:sz w:val="26"/>
          <w:szCs w:val="26"/>
        </w:rPr>
        <w:t>Расширенное заседание Ученого совета</w:t>
      </w:r>
      <w:r w:rsidRPr="001E10D2">
        <w:rPr>
          <w:rFonts w:ascii="Times New Roman" w:hAnsi="Times New Roman" w:cs="Times New Roman"/>
          <w:b/>
          <w:sz w:val="26"/>
          <w:szCs w:val="26"/>
        </w:rPr>
        <w:t>,</w:t>
      </w:r>
      <w:r w:rsidR="001E10D2" w:rsidRPr="001E10D2">
        <w:rPr>
          <w:rFonts w:ascii="Times New Roman" w:hAnsi="Times New Roman" w:cs="Times New Roman"/>
          <w:b/>
          <w:sz w:val="26"/>
          <w:szCs w:val="26"/>
        </w:rPr>
        <w:t xml:space="preserve"> торжественная церемония открытия памятника Н.В. Склифосовскому,</w:t>
      </w:r>
      <w:r w:rsidRPr="001E10D2">
        <w:rPr>
          <w:rFonts w:ascii="Times New Roman" w:hAnsi="Times New Roman" w:cs="Times New Roman"/>
          <w:b/>
          <w:sz w:val="26"/>
          <w:szCs w:val="26"/>
        </w:rPr>
        <w:t xml:space="preserve"> гала-концерт в ГЦКЗ «Россия»</w:t>
      </w:r>
    </w:p>
    <w:p w:rsidR="00EC6718" w:rsidRPr="001E10D2" w:rsidRDefault="00EC6718" w:rsidP="003B7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5387"/>
        <w:gridCol w:w="2551"/>
      </w:tblGrid>
      <w:tr w:rsidR="00025552" w:rsidRPr="001E10D2" w:rsidTr="00EE0A40">
        <w:tc>
          <w:tcPr>
            <w:tcW w:w="534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409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5387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</w:t>
            </w:r>
          </w:p>
        </w:tc>
        <w:tc>
          <w:tcPr>
            <w:tcW w:w="255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025552" w:rsidRPr="001E10D2" w:rsidTr="00EE0A40">
        <w:tc>
          <w:tcPr>
            <w:tcW w:w="534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025552" w:rsidRPr="001E10D2" w:rsidRDefault="00025552" w:rsidP="00E03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10:00 – 12:30</w:t>
            </w:r>
          </w:p>
        </w:tc>
        <w:tc>
          <w:tcPr>
            <w:tcW w:w="2409" w:type="dxa"/>
          </w:tcPr>
          <w:p w:rsidR="00025552" w:rsidRPr="001E10D2" w:rsidRDefault="00025552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Расширенное заседание Ученого совета Первого МГМУ им. И.М. Сеченова Минздрава России</w:t>
            </w:r>
          </w:p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025552" w:rsidRPr="001E10D2" w:rsidRDefault="00025552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Проведение торжественного заседания Ученого совета Сеченовского Университета с участием</w:t>
            </w:r>
            <w:r w:rsidRPr="001E10D2">
              <w:rPr>
                <w:sz w:val="26"/>
                <w:szCs w:val="26"/>
              </w:rPr>
              <w:t xml:space="preserve"> </w:t>
            </w: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членов Ассоциации «Совет ректоров мед и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фарм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вузов России», иностранных гостей, сотрудников и представителей студенческого самоуправления.  </w:t>
            </w:r>
          </w:p>
          <w:p w:rsidR="00025552" w:rsidRPr="001E10D2" w:rsidRDefault="00025552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Актовая речь ректора П.В. Глыбочко, вручение наград, грамот и благодарностей сотрудникам.</w:t>
            </w:r>
          </w:p>
          <w:p w:rsidR="00025552" w:rsidRPr="001E10D2" w:rsidRDefault="00025552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офе-брейк.</w:t>
            </w:r>
          </w:p>
        </w:tc>
        <w:tc>
          <w:tcPr>
            <w:tcW w:w="255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Зал «Сеченов» и холл 1-го этажа Конгресс-центра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Сеченовского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</w:t>
            </w:r>
          </w:p>
        </w:tc>
      </w:tr>
      <w:tr w:rsidR="00025552" w:rsidRPr="001E10D2" w:rsidTr="00EE0A40">
        <w:tc>
          <w:tcPr>
            <w:tcW w:w="534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701" w:type="dxa"/>
          </w:tcPr>
          <w:p w:rsidR="00025552" w:rsidRPr="001E10D2" w:rsidRDefault="00025552" w:rsidP="00E03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13:00 – 14:</w:t>
            </w:r>
            <w:r w:rsidR="001142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</w:tcPr>
          <w:p w:rsidR="00025552" w:rsidRPr="001E10D2" w:rsidRDefault="00025552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Торжественная церемония открытия памятника Н.В. Склифосовскому</w:t>
            </w:r>
          </w:p>
        </w:tc>
        <w:tc>
          <w:tcPr>
            <w:tcW w:w="5387" w:type="dxa"/>
          </w:tcPr>
          <w:p w:rsidR="00025552" w:rsidRPr="001E10D2" w:rsidRDefault="00025552" w:rsidP="00B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памятника и торжественный митинг с участием почетных гостей (членов Ассоциации «Совет ректоров мед и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фарм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вузов России», иностранных гостей, сотрудников и представителей студенческого самоуправления).</w:t>
            </w:r>
          </w:p>
        </w:tc>
        <w:tc>
          <w:tcPr>
            <w:tcW w:w="255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На пересечении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Б.Пироговской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ул. и </w:t>
            </w:r>
            <w:proofErr w:type="spellStart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Абрикосовского</w:t>
            </w:r>
            <w:proofErr w:type="spellEnd"/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 пер.</w:t>
            </w:r>
          </w:p>
        </w:tc>
      </w:tr>
      <w:tr w:rsidR="00025552" w:rsidRPr="001E10D2" w:rsidTr="00EE0A40">
        <w:tc>
          <w:tcPr>
            <w:tcW w:w="534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18:00 – 20:00</w:t>
            </w:r>
          </w:p>
        </w:tc>
        <w:tc>
          <w:tcPr>
            <w:tcW w:w="2409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заседание и праздничная программа в Концертном зале «Россия» </w:t>
            </w:r>
          </w:p>
        </w:tc>
        <w:tc>
          <w:tcPr>
            <w:tcW w:w="5387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Проведение праздничного заключительного мероприятия – гала-концерта.</w:t>
            </w:r>
          </w:p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 xml:space="preserve">Кол-во приглашенных – 5 000 чел. </w:t>
            </w:r>
          </w:p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ГЦКЗ «Россия»</w:t>
            </w:r>
          </w:p>
        </w:tc>
      </w:tr>
      <w:tr w:rsidR="00025552" w:rsidRPr="001E10D2" w:rsidTr="00EE0A40">
        <w:tc>
          <w:tcPr>
            <w:tcW w:w="534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20:30-</w:t>
            </w:r>
          </w:p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22:00</w:t>
            </w:r>
          </w:p>
        </w:tc>
        <w:tc>
          <w:tcPr>
            <w:tcW w:w="2409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025552" w:rsidRPr="001E10D2" w:rsidRDefault="00025552" w:rsidP="00EC6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Праздничный ужин (продолжение поздравлении и приветствий, концертная программа)</w:t>
            </w:r>
          </w:p>
        </w:tc>
        <w:tc>
          <w:tcPr>
            <w:tcW w:w="255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ГЦКЗ «Россия»</w:t>
            </w:r>
          </w:p>
        </w:tc>
      </w:tr>
      <w:tr w:rsidR="00025552" w:rsidRPr="001E10D2" w:rsidTr="001E10D2">
        <w:trPr>
          <w:trHeight w:val="453"/>
        </w:trPr>
        <w:tc>
          <w:tcPr>
            <w:tcW w:w="534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</w:tcPr>
          <w:p w:rsidR="00025552" w:rsidRPr="001E10D2" w:rsidRDefault="00025552" w:rsidP="00E03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20:30-22:00</w:t>
            </w:r>
          </w:p>
        </w:tc>
        <w:tc>
          <w:tcPr>
            <w:tcW w:w="2409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025552" w:rsidRPr="001E10D2" w:rsidRDefault="00025552" w:rsidP="00EC6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Диско</w:t>
            </w: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тека для обучающихся ГКЦЗ «Россия»</w:t>
            </w:r>
          </w:p>
        </w:tc>
        <w:tc>
          <w:tcPr>
            <w:tcW w:w="255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552" w:rsidRPr="001E10D2" w:rsidTr="00EE0A40">
        <w:tc>
          <w:tcPr>
            <w:tcW w:w="534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01" w:type="dxa"/>
          </w:tcPr>
          <w:p w:rsidR="00025552" w:rsidRPr="001E10D2" w:rsidRDefault="00025552" w:rsidP="00E03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22:00- 22:15</w:t>
            </w:r>
          </w:p>
        </w:tc>
        <w:tc>
          <w:tcPr>
            <w:tcW w:w="2409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025552" w:rsidRPr="001E10D2" w:rsidRDefault="00025552" w:rsidP="00EC6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0D2">
              <w:rPr>
                <w:rFonts w:ascii="Times New Roman" w:hAnsi="Times New Roman" w:cs="Times New Roman"/>
                <w:sz w:val="26"/>
                <w:szCs w:val="26"/>
              </w:rPr>
              <w:t>Фейерверк</w:t>
            </w:r>
          </w:p>
        </w:tc>
        <w:tc>
          <w:tcPr>
            <w:tcW w:w="2551" w:type="dxa"/>
          </w:tcPr>
          <w:p w:rsidR="00025552" w:rsidRPr="001E10D2" w:rsidRDefault="00025552" w:rsidP="00EE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6F77" w:rsidRPr="003E6D43" w:rsidRDefault="008F6F77" w:rsidP="00EC6718">
      <w:pPr>
        <w:rPr>
          <w:rFonts w:ascii="Times New Roman" w:hAnsi="Times New Roman" w:cs="Times New Roman"/>
          <w:sz w:val="24"/>
          <w:szCs w:val="24"/>
        </w:rPr>
      </w:pPr>
    </w:p>
    <w:sectPr w:rsidR="008F6F77" w:rsidRPr="003E6D43" w:rsidSect="00EC671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378"/>
    <w:multiLevelType w:val="hybridMultilevel"/>
    <w:tmpl w:val="6548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549"/>
    <w:multiLevelType w:val="hybridMultilevel"/>
    <w:tmpl w:val="B02E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0BA6"/>
    <w:multiLevelType w:val="hybridMultilevel"/>
    <w:tmpl w:val="05F0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42"/>
    <w:multiLevelType w:val="hybridMultilevel"/>
    <w:tmpl w:val="6030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1B66"/>
    <w:multiLevelType w:val="hybridMultilevel"/>
    <w:tmpl w:val="E6D6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003C5"/>
    <w:multiLevelType w:val="hybridMultilevel"/>
    <w:tmpl w:val="ECD2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62093"/>
    <w:multiLevelType w:val="hybridMultilevel"/>
    <w:tmpl w:val="8B72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31D4"/>
    <w:multiLevelType w:val="hybridMultilevel"/>
    <w:tmpl w:val="C42C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D6943"/>
    <w:multiLevelType w:val="hybridMultilevel"/>
    <w:tmpl w:val="4E92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83B93"/>
    <w:multiLevelType w:val="hybridMultilevel"/>
    <w:tmpl w:val="2D50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05A5"/>
    <w:multiLevelType w:val="hybridMultilevel"/>
    <w:tmpl w:val="BD50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E3"/>
    <w:rsid w:val="00001A81"/>
    <w:rsid w:val="00025552"/>
    <w:rsid w:val="00056ED7"/>
    <w:rsid w:val="00085208"/>
    <w:rsid w:val="000B3FD7"/>
    <w:rsid w:val="000C36B4"/>
    <w:rsid w:val="001142A6"/>
    <w:rsid w:val="00177344"/>
    <w:rsid w:val="00184089"/>
    <w:rsid w:val="00197FE3"/>
    <w:rsid w:val="001E10D2"/>
    <w:rsid w:val="00220717"/>
    <w:rsid w:val="00227A11"/>
    <w:rsid w:val="002412D9"/>
    <w:rsid w:val="002B0990"/>
    <w:rsid w:val="00305EB9"/>
    <w:rsid w:val="00347D1A"/>
    <w:rsid w:val="00347EE3"/>
    <w:rsid w:val="00376A10"/>
    <w:rsid w:val="003A0C30"/>
    <w:rsid w:val="003B76DC"/>
    <w:rsid w:val="003E2F79"/>
    <w:rsid w:val="003E51F5"/>
    <w:rsid w:val="003E6D43"/>
    <w:rsid w:val="00430080"/>
    <w:rsid w:val="00437E6F"/>
    <w:rsid w:val="004E6137"/>
    <w:rsid w:val="00504310"/>
    <w:rsid w:val="0054330B"/>
    <w:rsid w:val="00555AFD"/>
    <w:rsid w:val="005C30C1"/>
    <w:rsid w:val="005D078D"/>
    <w:rsid w:val="00615B1A"/>
    <w:rsid w:val="006434DE"/>
    <w:rsid w:val="006A4BA7"/>
    <w:rsid w:val="006A69B4"/>
    <w:rsid w:val="007068F0"/>
    <w:rsid w:val="00810CFB"/>
    <w:rsid w:val="00842D5C"/>
    <w:rsid w:val="00851866"/>
    <w:rsid w:val="00864468"/>
    <w:rsid w:val="008A0DCA"/>
    <w:rsid w:val="008E4902"/>
    <w:rsid w:val="008F46B1"/>
    <w:rsid w:val="008F6F77"/>
    <w:rsid w:val="00910E7E"/>
    <w:rsid w:val="00970416"/>
    <w:rsid w:val="00977025"/>
    <w:rsid w:val="009D4B7A"/>
    <w:rsid w:val="00A511C1"/>
    <w:rsid w:val="00A5590D"/>
    <w:rsid w:val="00A80BB2"/>
    <w:rsid w:val="00AB291B"/>
    <w:rsid w:val="00AD0330"/>
    <w:rsid w:val="00AD3F15"/>
    <w:rsid w:val="00AE33F2"/>
    <w:rsid w:val="00B25A4C"/>
    <w:rsid w:val="00B36B9E"/>
    <w:rsid w:val="00B41261"/>
    <w:rsid w:val="00B45D9B"/>
    <w:rsid w:val="00BE1DDF"/>
    <w:rsid w:val="00BF7A5B"/>
    <w:rsid w:val="00C13DAC"/>
    <w:rsid w:val="00C23607"/>
    <w:rsid w:val="00C53165"/>
    <w:rsid w:val="00CB5A7C"/>
    <w:rsid w:val="00D024C7"/>
    <w:rsid w:val="00D23091"/>
    <w:rsid w:val="00D53AB4"/>
    <w:rsid w:val="00D80379"/>
    <w:rsid w:val="00D85A11"/>
    <w:rsid w:val="00DE556F"/>
    <w:rsid w:val="00E0317F"/>
    <w:rsid w:val="00E04174"/>
    <w:rsid w:val="00E1384B"/>
    <w:rsid w:val="00E75BA5"/>
    <w:rsid w:val="00E9134F"/>
    <w:rsid w:val="00EC6718"/>
    <w:rsid w:val="00ED55B1"/>
    <w:rsid w:val="00EE13E2"/>
    <w:rsid w:val="00EE4D4E"/>
    <w:rsid w:val="00F12063"/>
    <w:rsid w:val="00F20BDA"/>
    <w:rsid w:val="00F51D91"/>
    <w:rsid w:val="00F57701"/>
    <w:rsid w:val="00FA5268"/>
    <w:rsid w:val="00FC6472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25F8"/>
  <w15:docId w15:val="{7F5FBA60-99CD-4394-BB6D-C35E9246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D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2018-04-19T13:06:00Z</cp:lastPrinted>
  <dcterms:created xsi:type="dcterms:W3CDTF">2018-08-31T06:30:00Z</dcterms:created>
  <dcterms:modified xsi:type="dcterms:W3CDTF">2018-08-31T06:30:00Z</dcterms:modified>
</cp:coreProperties>
</file>